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AC8E4" w14:textId="77777777" w:rsidR="0096649E" w:rsidRPr="00C248EB" w:rsidRDefault="0096649E" w:rsidP="0096649E">
      <w:pPr>
        <w:jc w:val="center"/>
        <w:rPr>
          <w:b/>
          <w:bCs/>
          <w:sz w:val="26"/>
          <w:szCs w:val="26"/>
          <w:lang w:val="uk-UA"/>
        </w:rPr>
      </w:pPr>
      <w:r w:rsidRPr="00C248EB">
        <w:rPr>
          <w:b/>
          <w:bCs/>
          <w:sz w:val="26"/>
          <w:szCs w:val="26"/>
          <w:lang w:val="uk-UA"/>
        </w:rPr>
        <w:t>СИЛАБУС НАВЧАЛЬНОЇ ДИСЦИПЛІНИ</w:t>
      </w:r>
    </w:p>
    <w:p w14:paraId="1A697ED0" w14:textId="77777777" w:rsidR="0080601F" w:rsidRPr="00E96C75" w:rsidRDefault="0080601F" w:rsidP="0096649E">
      <w:pPr>
        <w:jc w:val="center"/>
        <w:rPr>
          <w:b/>
          <w:bCs/>
          <w:sz w:val="26"/>
          <w:szCs w:val="26"/>
        </w:rPr>
      </w:pPr>
    </w:p>
    <w:p w14:paraId="5C32BCF0" w14:textId="097746F4" w:rsidR="0026775D" w:rsidRPr="00C248EB" w:rsidRDefault="0096649E" w:rsidP="0096649E">
      <w:pPr>
        <w:jc w:val="center"/>
        <w:rPr>
          <w:b/>
          <w:bCs/>
          <w:sz w:val="26"/>
          <w:szCs w:val="26"/>
          <w:lang w:val="uk-UA"/>
        </w:rPr>
      </w:pPr>
      <w:r w:rsidRPr="00C248EB">
        <w:rPr>
          <w:b/>
          <w:bCs/>
          <w:sz w:val="26"/>
          <w:szCs w:val="26"/>
          <w:lang w:val="uk-UA"/>
        </w:rPr>
        <w:t>«</w:t>
      </w:r>
      <w:r w:rsidR="00AE4B84">
        <w:rPr>
          <w:b/>
          <w:bCs/>
          <w:sz w:val="26"/>
          <w:szCs w:val="26"/>
          <w:lang w:val="uk-UA"/>
        </w:rPr>
        <w:t>ІСТОРІЯ</w:t>
      </w:r>
      <w:r w:rsidR="008B7CE7">
        <w:rPr>
          <w:b/>
          <w:bCs/>
          <w:sz w:val="26"/>
          <w:szCs w:val="26"/>
          <w:lang w:val="uk-UA"/>
        </w:rPr>
        <w:t xml:space="preserve"> УКРАЇНСЬКОЇ</w:t>
      </w:r>
      <w:r w:rsidR="00AE4B84">
        <w:rPr>
          <w:b/>
          <w:bCs/>
          <w:sz w:val="26"/>
          <w:szCs w:val="26"/>
          <w:lang w:val="uk-UA"/>
        </w:rPr>
        <w:t xml:space="preserve"> ПОЛІТИЧН</w:t>
      </w:r>
      <w:r w:rsidR="006744CA">
        <w:rPr>
          <w:b/>
          <w:bCs/>
          <w:sz w:val="26"/>
          <w:szCs w:val="26"/>
          <w:lang w:val="uk-UA"/>
        </w:rPr>
        <w:t>ОЇ</w:t>
      </w:r>
      <w:r w:rsidR="00AE4B84">
        <w:rPr>
          <w:b/>
          <w:bCs/>
          <w:sz w:val="26"/>
          <w:szCs w:val="26"/>
          <w:lang w:val="uk-UA"/>
        </w:rPr>
        <w:t xml:space="preserve"> </w:t>
      </w:r>
      <w:r w:rsidR="006744CA">
        <w:rPr>
          <w:b/>
          <w:bCs/>
          <w:sz w:val="26"/>
          <w:szCs w:val="26"/>
          <w:lang w:val="uk-UA"/>
        </w:rPr>
        <w:t>ДУМКИ</w:t>
      </w:r>
      <w:r w:rsidRPr="00C248EB">
        <w:rPr>
          <w:b/>
          <w:bCs/>
          <w:sz w:val="26"/>
          <w:szCs w:val="26"/>
          <w:lang w:val="uk-UA"/>
        </w:rPr>
        <w:t>»</w:t>
      </w:r>
    </w:p>
    <w:p w14:paraId="2187390D" w14:textId="77777777" w:rsidR="0096649E" w:rsidRPr="00C248EB" w:rsidRDefault="0096649E" w:rsidP="0096649E">
      <w:pPr>
        <w:jc w:val="center"/>
        <w:rPr>
          <w:b/>
          <w:bCs/>
          <w:sz w:val="26"/>
          <w:szCs w:val="26"/>
          <w:lang w:val="uk-UA"/>
        </w:rPr>
      </w:pPr>
    </w:p>
    <w:p w14:paraId="5BA476D8" w14:textId="77777777" w:rsidR="0026775D" w:rsidRPr="00C248EB" w:rsidRDefault="0026775D" w:rsidP="0026775D">
      <w:pPr>
        <w:jc w:val="center"/>
        <w:rPr>
          <w:b/>
          <w:bCs/>
          <w:sz w:val="26"/>
          <w:szCs w:val="26"/>
          <w:lang w:val="uk-UA"/>
        </w:rPr>
      </w:pPr>
    </w:p>
    <w:tbl>
      <w:tblPr>
        <w:tblW w:w="9639" w:type="dxa"/>
        <w:tblLook w:val="04A0" w:firstRow="1" w:lastRow="0" w:firstColumn="1" w:lastColumn="0" w:noHBand="0" w:noVBand="1"/>
      </w:tblPr>
      <w:tblGrid>
        <w:gridCol w:w="3156"/>
        <w:gridCol w:w="3081"/>
        <w:gridCol w:w="3402"/>
      </w:tblGrid>
      <w:tr w:rsidR="0026775D" w:rsidRPr="00C248EB" w14:paraId="67EAB77E" w14:textId="77777777" w:rsidTr="007B1ABB">
        <w:tc>
          <w:tcPr>
            <w:tcW w:w="3156" w:type="dxa"/>
            <w:vMerge w:val="restart"/>
            <w:tcBorders>
              <w:right w:val="single" w:sz="4" w:space="0" w:color="auto"/>
            </w:tcBorders>
            <w:shd w:val="clear" w:color="auto" w:fill="auto"/>
          </w:tcPr>
          <w:p w14:paraId="4F70357A" w14:textId="326F369E" w:rsidR="0026775D" w:rsidRPr="00C248EB" w:rsidRDefault="00E96C75" w:rsidP="007B1ABB">
            <w:pPr>
              <w:jc w:val="center"/>
              <w:rPr>
                <w:b/>
                <w:bCs/>
                <w:sz w:val="26"/>
                <w:szCs w:val="26"/>
                <w:lang w:val="uk-UA"/>
              </w:rPr>
            </w:pPr>
            <w:r w:rsidRPr="00C248EB">
              <w:rPr>
                <w:b/>
                <w:noProof/>
                <w:sz w:val="26"/>
                <w:szCs w:val="26"/>
                <w:lang w:val="uk-UA" w:eastAsia="uk-UA"/>
              </w:rPr>
              <w:drawing>
                <wp:inline distT="0" distB="0" distL="0" distR="0" wp14:anchorId="2E41DC10" wp14:editId="14B65889">
                  <wp:extent cx="1793240" cy="902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3240" cy="902335"/>
                          </a:xfrm>
                          <a:prstGeom prst="rect">
                            <a:avLst/>
                          </a:prstGeom>
                          <a:noFill/>
                          <a:ln>
                            <a:noFill/>
                          </a:ln>
                        </pic:spPr>
                      </pic:pic>
                    </a:graphicData>
                  </a:graphic>
                </wp:inline>
              </w:drawing>
            </w:r>
          </w:p>
        </w:tc>
        <w:tc>
          <w:tcPr>
            <w:tcW w:w="3081" w:type="dxa"/>
            <w:tcBorders>
              <w:top w:val="single" w:sz="4" w:space="0" w:color="auto"/>
              <w:left w:val="single" w:sz="4" w:space="0" w:color="auto"/>
              <w:bottom w:val="single" w:sz="4" w:space="0" w:color="auto"/>
              <w:right w:val="single" w:sz="4" w:space="0" w:color="auto"/>
            </w:tcBorders>
            <w:shd w:val="clear" w:color="auto" w:fill="auto"/>
            <w:vAlign w:val="bottom"/>
          </w:tcPr>
          <w:p w14:paraId="1EC07093" w14:textId="77777777" w:rsidR="0026775D" w:rsidRPr="00C248EB" w:rsidRDefault="0026775D" w:rsidP="007B1ABB">
            <w:pPr>
              <w:ind w:right="636"/>
              <w:rPr>
                <w:sz w:val="26"/>
                <w:szCs w:val="26"/>
                <w:lang w:val="uk-UA"/>
              </w:rPr>
            </w:pPr>
            <w:r w:rsidRPr="00C248EB">
              <w:rPr>
                <w:b/>
                <w:sz w:val="26"/>
                <w:szCs w:val="26"/>
                <w:lang w:val="uk-UA"/>
              </w:rPr>
              <w:t>Ступінь освіти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57AB766A" w14:textId="77777777" w:rsidR="0026775D" w:rsidRPr="00C248EB" w:rsidRDefault="0026775D" w:rsidP="0026775D">
            <w:pPr>
              <w:rPr>
                <w:sz w:val="26"/>
                <w:szCs w:val="26"/>
                <w:lang w:val="uk-UA"/>
              </w:rPr>
            </w:pPr>
            <w:r w:rsidRPr="00C248EB">
              <w:rPr>
                <w:sz w:val="26"/>
                <w:szCs w:val="26"/>
                <w:lang w:val="uk-UA"/>
              </w:rPr>
              <w:t>Бакалавр</w:t>
            </w:r>
          </w:p>
        </w:tc>
      </w:tr>
      <w:tr w:rsidR="0026775D" w:rsidRPr="00C248EB" w14:paraId="3CFD62E6" w14:textId="77777777" w:rsidTr="007B1ABB">
        <w:tc>
          <w:tcPr>
            <w:tcW w:w="3156" w:type="dxa"/>
            <w:vMerge/>
            <w:tcBorders>
              <w:right w:val="single" w:sz="4" w:space="0" w:color="auto"/>
            </w:tcBorders>
            <w:shd w:val="clear" w:color="auto" w:fill="auto"/>
          </w:tcPr>
          <w:p w14:paraId="328E47B2" w14:textId="77777777" w:rsidR="0026775D" w:rsidRPr="00C248EB" w:rsidRDefault="0026775D" w:rsidP="007B1ABB">
            <w:pPr>
              <w:ind w:left="878"/>
              <w:rPr>
                <w:b/>
                <w:bCs/>
                <w:sz w:val="26"/>
                <w:szCs w:val="26"/>
                <w:lang w:val="uk-UA"/>
              </w:rPr>
            </w:pPr>
          </w:p>
        </w:tc>
        <w:tc>
          <w:tcPr>
            <w:tcW w:w="3081" w:type="dxa"/>
            <w:tcBorders>
              <w:top w:val="single" w:sz="4" w:space="0" w:color="auto"/>
              <w:left w:val="single" w:sz="4" w:space="0" w:color="auto"/>
              <w:bottom w:val="single" w:sz="4" w:space="0" w:color="auto"/>
              <w:right w:val="single" w:sz="4" w:space="0" w:color="auto"/>
            </w:tcBorders>
            <w:shd w:val="clear" w:color="auto" w:fill="auto"/>
            <w:vAlign w:val="bottom"/>
          </w:tcPr>
          <w:p w14:paraId="17615939" w14:textId="77777777" w:rsidR="0026775D" w:rsidRPr="00C248EB" w:rsidRDefault="0026775D" w:rsidP="007B1ABB">
            <w:pPr>
              <w:spacing w:before="120"/>
              <w:ind w:right="353"/>
              <w:rPr>
                <w:sz w:val="26"/>
                <w:szCs w:val="26"/>
                <w:lang w:val="uk-UA"/>
              </w:rPr>
            </w:pPr>
            <w:r w:rsidRPr="00C248EB">
              <w:rPr>
                <w:b/>
                <w:sz w:val="26"/>
                <w:szCs w:val="26"/>
                <w:lang w:val="uk-UA"/>
              </w:rPr>
              <w:t>Освітня програма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0CA8A638" w14:textId="77777777" w:rsidR="00C43245" w:rsidRPr="00C248EB" w:rsidRDefault="006616F2" w:rsidP="006616F2">
            <w:pPr>
              <w:rPr>
                <w:sz w:val="26"/>
                <w:szCs w:val="26"/>
                <w:lang w:val="uk-UA"/>
              </w:rPr>
            </w:pPr>
            <w:r w:rsidRPr="00C248EB">
              <w:rPr>
                <w:sz w:val="26"/>
                <w:szCs w:val="26"/>
                <w:lang w:val="uk-UA"/>
              </w:rPr>
              <w:t>Політологія</w:t>
            </w:r>
          </w:p>
        </w:tc>
      </w:tr>
      <w:tr w:rsidR="0026775D" w:rsidRPr="00C248EB" w14:paraId="2FEB1DC1" w14:textId="77777777" w:rsidTr="007B1ABB">
        <w:tc>
          <w:tcPr>
            <w:tcW w:w="3156" w:type="dxa"/>
            <w:vMerge/>
            <w:tcBorders>
              <w:right w:val="single" w:sz="4" w:space="0" w:color="auto"/>
            </w:tcBorders>
            <w:shd w:val="clear" w:color="auto" w:fill="auto"/>
          </w:tcPr>
          <w:p w14:paraId="5FC7E001" w14:textId="77777777" w:rsidR="0026775D" w:rsidRPr="00C248EB" w:rsidRDefault="0026775D" w:rsidP="007B1ABB">
            <w:pPr>
              <w:ind w:left="878"/>
              <w:rPr>
                <w:b/>
                <w:bCs/>
                <w:sz w:val="26"/>
                <w:szCs w:val="26"/>
                <w:lang w:val="uk-UA"/>
              </w:rPr>
            </w:pPr>
          </w:p>
        </w:tc>
        <w:tc>
          <w:tcPr>
            <w:tcW w:w="3081" w:type="dxa"/>
            <w:tcBorders>
              <w:top w:val="single" w:sz="4" w:space="0" w:color="auto"/>
              <w:left w:val="single" w:sz="4" w:space="0" w:color="auto"/>
              <w:bottom w:val="single" w:sz="4" w:space="0" w:color="auto"/>
              <w:right w:val="single" w:sz="4" w:space="0" w:color="auto"/>
            </w:tcBorders>
            <w:shd w:val="clear" w:color="auto" w:fill="auto"/>
            <w:vAlign w:val="bottom"/>
          </w:tcPr>
          <w:p w14:paraId="11E96706" w14:textId="77777777" w:rsidR="0026775D" w:rsidRPr="00C248EB" w:rsidRDefault="0026775D" w:rsidP="00CC7E49">
            <w:pPr>
              <w:spacing w:before="120"/>
              <w:ind w:right="353"/>
              <w:rPr>
                <w:b/>
                <w:sz w:val="26"/>
                <w:szCs w:val="26"/>
                <w:lang w:val="uk-UA"/>
              </w:rPr>
            </w:pPr>
            <w:r w:rsidRPr="00C248EB">
              <w:rPr>
                <w:b/>
                <w:bCs/>
                <w:sz w:val="26"/>
                <w:szCs w:val="26"/>
                <w:lang w:val="uk-UA"/>
              </w:rPr>
              <w:t>Тривалість викладання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422210CB" w14:textId="27DBC15C" w:rsidR="0026775D" w:rsidRPr="00C248EB" w:rsidRDefault="00060A19" w:rsidP="006744CA">
            <w:pPr>
              <w:spacing w:before="120"/>
              <w:rPr>
                <w:sz w:val="26"/>
                <w:szCs w:val="26"/>
                <w:lang w:val="uk-UA"/>
              </w:rPr>
            </w:pPr>
            <w:r>
              <w:rPr>
                <w:sz w:val="26"/>
                <w:szCs w:val="26"/>
                <w:lang w:val="uk-UA"/>
              </w:rPr>
              <w:t>1</w:t>
            </w:r>
            <w:r w:rsidR="006744CA">
              <w:rPr>
                <w:sz w:val="26"/>
                <w:szCs w:val="26"/>
                <w:lang w:val="uk-UA"/>
              </w:rPr>
              <w:t xml:space="preserve"> семестр</w:t>
            </w:r>
          </w:p>
        </w:tc>
      </w:tr>
      <w:tr w:rsidR="0026775D" w:rsidRPr="00C248EB" w14:paraId="352BFB62" w14:textId="77777777" w:rsidTr="007B1ABB">
        <w:tc>
          <w:tcPr>
            <w:tcW w:w="3156" w:type="dxa"/>
            <w:vMerge/>
            <w:tcBorders>
              <w:right w:val="single" w:sz="4" w:space="0" w:color="auto"/>
            </w:tcBorders>
            <w:shd w:val="clear" w:color="auto" w:fill="auto"/>
          </w:tcPr>
          <w:p w14:paraId="69E13F11" w14:textId="77777777" w:rsidR="0026775D" w:rsidRPr="00C248EB" w:rsidRDefault="0026775D" w:rsidP="007B1ABB">
            <w:pPr>
              <w:widowControl w:val="0"/>
              <w:pBdr>
                <w:top w:val="nil"/>
                <w:left w:val="nil"/>
                <w:bottom w:val="nil"/>
                <w:right w:val="nil"/>
                <w:between w:val="nil"/>
              </w:pBdr>
              <w:ind w:firstLine="878"/>
              <w:rPr>
                <w:b/>
                <w:bCs/>
                <w:sz w:val="26"/>
                <w:szCs w:val="26"/>
                <w:lang w:val="uk-UA"/>
              </w:rPr>
            </w:pPr>
          </w:p>
        </w:tc>
        <w:tc>
          <w:tcPr>
            <w:tcW w:w="3081" w:type="dxa"/>
            <w:tcBorders>
              <w:top w:val="single" w:sz="4" w:space="0" w:color="auto"/>
              <w:left w:val="single" w:sz="4" w:space="0" w:color="auto"/>
              <w:bottom w:val="single" w:sz="4" w:space="0" w:color="auto"/>
              <w:right w:val="single" w:sz="4" w:space="0" w:color="auto"/>
            </w:tcBorders>
            <w:shd w:val="clear" w:color="auto" w:fill="auto"/>
            <w:vAlign w:val="bottom"/>
          </w:tcPr>
          <w:p w14:paraId="013D53BC" w14:textId="77777777" w:rsidR="0026775D" w:rsidRPr="00C248EB" w:rsidRDefault="0026775D" w:rsidP="00CC7E49">
            <w:pPr>
              <w:spacing w:before="120"/>
              <w:ind w:right="353"/>
              <w:rPr>
                <w:sz w:val="26"/>
                <w:szCs w:val="26"/>
                <w:lang w:val="uk-UA"/>
              </w:rPr>
            </w:pPr>
            <w:r w:rsidRPr="00C248EB">
              <w:rPr>
                <w:b/>
                <w:sz w:val="26"/>
                <w:szCs w:val="26"/>
                <w:lang w:val="uk-UA"/>
              </w:rPr>
              <w:t>Заняття: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28C1FDA2" w14:textId="77777777" w:rsidR="0026775D" w:rsidRPr="00C248EB" w:rsidRDefault="00526A77" w:rsidP="0026775D">
            <w:pPr>
              <w:rPr>
                <w:sz w:val="26"/>
                <w:szCs w:val="26"/>
                <w:lang w:val="uk-UA"/>
              </w:rPr>
            </w:pPr>
            <w:r w:rsidRPr="00C248EB">
              <w:rPr>
                <w:sz w:val="26"/>
                <w:szCs w:val="26"/>
                <w:lang w:val="uk-UA"/>
              </w:rPr>
              <w:t>осінній</w:t>
            </w:r>
            <w:r w:rsidR="0026775D" w:rsidRPr="00C248EB">
              <w:rPr>
                <w:sz w:val="26"/>
                <w:szCs w:val="26"/>
                <w:lang w:val="uk-UA"/>
              </w:rPr>
              <w:t xml:space="preserve"> </w:t>
            </w:r>
            <w:r w:rsidR="0096649E" w:rsidRPr="00C248EB">
              <w:rPr>
                <w:sz w:val="26"/>
                <w:szCs w:val="26"/>
                <w:lang w:val="uk-UA"/>
              </w:rPr>
              <w:t>семестр</w:t>
            </w:r>
          </w:p>
        </w:tc>
      </w:tr>
      <w:tr w:rsidR="0026775D" w:rsidRPr="00C248EB" w14:paraId="301146C9" w14:textId="77777777" w:rsidTr="007B1ABB">
        <w:tc>
          <w:tcPr>
            <w:tcW w:w="3156" w:type="dxa"/>
            <w:vMerge/>
            <w:tcBorders>
              <w:right w:val="single" w:sz="4" w:space="0" w:color="auto"/>
            </w:tcBorders>
            <w:shd w:val="clear" w:color="auto" w:fill="auto"/>
          </w:tcPr>
          <w:p w14:paraId="7357A12C" w14:textId="77777777" w:rsidR="0026775D" w:rsidRPr="00C248EB" w:rsidRDefault="0026775D" w:rsidP="007B1ABB">
            <w:pPr>
              <w:ind w:left="1019"/>
              <w:rPr>
                <w:b/>
                <w:bCs/>
                <w:sz w:val="26"/>
                <w:szCs w:val="26"/>
                <w:lang w:val="uk-UA"/>
              </w:rPr>
            </w:pPr>
          </w:p>
        </w:tc>
        <w:tc>
          <w:tcPr>
            <w:tcW w:w="3081" w:type="dxa"/>
            <w:tcBorders>
              <w:top w:val="single" w:sz="4" w:space="0" w:color="auto"/>
              <w:left w:val="single" w:sz="4" w:space="0" w:color="auto"/>
              <w:bottom w:val="single" w:sz="4" w:space="0" w:color="auto"/>
              <w:right w:val="single" w:sz="4" w:space="0" w:color="auto"/>
            </w:tcBorders>
            <w:shd w:val="clear" w:color="auto" w:fill="auto"/>
            <w:vAlign w:val="bottom"/>
          </w:tcPr>
          <w:p w14:paraId="03CF10E2" w14:textId="77777777" w:rsidR="0026775D" w:rsidRPr="00C248EB" w:rsidRDefault="0026775D" w:rsidP="007B1ABB">
            <w:pPr>
              <w:ind w:left="113" w:right="494"/>
              <w:rPr>
                <w:sz w:val="26"/>
                <w:szCs w:val="26"/>
                <w:lang w:val="uk-UA"/>
              </w:rPr>
            </w:pPr>
            <w:r w:rsidRPr="00C248EB">
              <w:rPr>
                <w:sz w:val="26"/>
                <w:szCs w:val="26"/>
                <w:lang w:val="uk-UA"/>
              </w:rPr>
              <w:t>Лекції</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39C75B95" w14:textId="1B16585C" w:rsidR="0026775D" w:rsidRPr="00C248EB" w:rsidRDefault="008542D1" w:rsidP="0026775D">
            <w:pPr>
              <w:rPr>
                <w:sz w:val="26"/>
                <w:szCs w:val="26"/>
                <w:lang w:val="uk-UA"/>
              </w:rPr>
            </w:pPr>
            <w:r>
              <w:rPr>
                <w:sz w:val="26"/>
                <w:szCs w:val="26"/>
                <w:lang w:val="uk-UA"/>
              </w:rPr>
              <w:t>2</w:t>
            </w:r>
            <w:r w:rsidR="0096649E" w:rsidRPr="00C248EB">
              <w:rPr>
                <w:sz w:val="26"/>
                <w:szCs w:val="26"/>
                <w:lang w:val="uk-UA"/>
              </w:rPr>
              <w:t xml:space="preserve"> години на тижде</w:t>
            </w:r>
            <w:r w:rsidR="00C43245" w:rsidRPr="00C248EB">
              <w:rPr>
                <w:sz w:val="26"/>
                <w:szCs w:val="26"/>
                <w:lang w:val="uk-UA"/>
              </w:rPr>
              <w:t>н</w:t>
            </w:r>
            <w:r w:rsidR="0096649E" w:rsidRPr="00C248EB">
              <w:rPr>
                <w:sz w:val="26"/>
                <w:szCs w:val="26"/>
                <w:lang w:val="uk-UA"/>
              </w:rPr>
              <w:t>ь</w:t>
            </w:r>
          </w:p>
        </w:tc>
      </w:tr>
      <w:tr w:rsidR="0026775D" w:rsidRPr="00C248EB" w14:paraId="0D3D1282" w14:textId="77777777" w:rsidTr="007B1ABB">
        <w:tc>
          <w:tcPr>
            <w:tcW w:w="3156" w:type="dxa"/>
            <w:vMerge/>
            <w:tcBorders>
              <w:right w:val="single" w:sz="4" w:space="0" w:color="auto"/>
            </w:tcBorders>
            <w:shd w:val="clear" w:color="auto" w:fill="auto"/>
          </w:tcPr>
          <w:p w14:paraId="21D556D3" w14:textId="77777777" w:rsidR="0026775D" w:rsidRPr="00C248EB" w:rsidRDefault="0026775D" w:rsidP="007B1ABB">
            <w:pPr>
              <w:ind w:left="1019"/>
              <w:rPr>
                <w:b/>
                <w:bCs/>
                <w:sz w:val="26"/>
                <w:szCs w:val="26"/>
                <w:lang w:val="uk-UA"/>
              </w:rPr>
            </w:pPr>
          </w:p>
        </w:tc>
        <w:tc>
          <w:tcPr>
            <w:tcW w:w="3081" w:type="dxa"/>
            <w:tcBorders>
              <w:top w:val="single" w:sz="4" w:space="0" w:color="auto"/>
              <w:left w:val="single" w:sz="4" w:space="0" w:color="auto"/>
              <w:bottom w:val="single" w:sz="4" w:space="0" w:color="auto"/>
              <w:right w:val="single" w:sz="4" w:space="0" w:color="auto"/>
            </w:tcBorders>
            <w:shd w:val="clear" w:color="auto" w:fill="auto"/>
            <w:vAlign w:val="bottom"/>
          </w:tcPr>
          <w:p w14:paraId="1070B346" w14:textId="77777777" w:rsidR="0026775D" w:rsidRPr="00C248EB" w:rsidRDefault="0026775D" w:rsidP="007B1ABB">
            <w:pPr>
              <w:ind w:left="113"/>
              <w:rPr>
                <w:sz w:val="26"/>
                <w:szCs w:val="26"/>
                <w:lang w:val="uk-UA"/>
              </w:rPr>
            </w:pPr>
            <w:r w:rsidRPr="00C248EB">
              <w:rPr>
                <w:sz w:val="26"/>
                <w:szCs w:val="26"/>
                <w:lang w:val="uk-UA"/>
              </w:rPr>
              <w:t>Практичні</w:t>
            </w:r>
            <w:r w:rsidR="0096649E" w:rsidRPr="00C248EB">
              <w:rPr>
                <w:sz w:val="26"/>
                <w:szCs w:val="26"/>
                <w:lang w:val="uk-UA"/>
              </w:rPr>
              <w:t xml:space="preserve"> заняття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4E9A3701" w14:textId="4F09BE18" w:rsidR="0026775D" w:rsidRPr="00C248EB" w:rsidRDefault="008542D1" w:rsidP="001029FA">
            <w:pPr>
              <w:rPr>
                <w:sz w:val="26"/>
                <w:szCs w:val="26"/>
                <w:lang w:val="uk-UA"/>
              </w:rPr>
            </w:pPr>
            <w:r>
              <w:rPr>
                <w:sz w:val="26"/>
                <w:szCs w:val="26"/>
                <w:lang w:val="uk-UA"/>
              </w:rPr>
              <w:t>1</w:t>
            </w:r>
            <w:r w:rsidR="0096649E" w:rsidRPr="00C248EB">
              <w:rPr>
                <w:sz w:val="26"/>
                <w:szCs w:val="26"/>
                <w:lang w:val="uk-UA"/>
              </w:rPr>
              <w:t xml:space="preserve"> годин</w:t>
            </w:r>
            <w:r w:rsidR="001029FA" w:rsidRPr="00C248EB">
              <w:rPr>
                <w:sz w:val="26"/>
                <w:szCs w:val="26"/>
                <w:lang w:val="uk-UA"/>
              </w:rPr>
              <w:t>и</w:t>
            </w:r>
            <w:r w:rsidR="0096649E" w:rsidRPr="00C248EB">
              <w:rPr>
                <w:sz w:val="26"/>
                <w:szCs w:val="26"/>
                <w:lang w:val="uk-UA"/>
              </w:rPr>
              <w:t xml:space="preserve"> на тиждень</w:t>
            </w:r>
          </w:p>
        </w:tc>
      </w:tr>
      <w:tr w:rsidR="0026775D" w:rsidRPr="00C248EB" w14:paraId="6614F3E8" w14:textId="77777777" w:rsidTr="007B1ABB">
        <w:trPr>
          <w:trHeight w:val="284"/>
        </w:trPr>
        <w:tc>
          <w:tcPr>
            <w:tcW w:w="3156" w:type="dxa"/>
            <w:vMerge/>
            <w:tcBorders>
              <w:right w:val="single" w:sz="4" w:space="0" w:color="auto"/>
            </w:tcBorders>
            <w:shd w:val="clear" w:color="auto" w:fill="auto"/>
          </w:tcPr>
          <w:p w14:paraId="7AFBC357" w14:textId="77777777" w:rsidR="0026775D" w:rsidRPr="00C248EB" w:rsidRDefault="0026775D" w:rsidP="007B1ABB">
            <w:pPr>
              <w:ind w:left="878"/>
              <w:rPr>
                <w:b/>
                <w:bCs/>
                <w:sz w:val="26"/>
                <w:szCs w:val="26"/>
                <w:lang w:val="uk-UA"/>
              </w:rPr>
            </w:pPr>
          </w:p>
        </w:tc>
        <w:tc>
          <w:tcPr>
            <w:tcW w:w="3081" w:type="dxa"/>
            <w:tcBorders>
              <w:top w:val="single" w:sz="4" w:space="0" w:color="auto"/>
              <w:left w:val="single" w:sz="4" w:space="0" w:color="auto"/>
              <w:bottom w:val="single" w:sz="4" w:space="0" w:color="auto"/>
              <w:right w:val="single" w:sz="4" w:space="0" w:color="auto"/>
            </w:tcBorders>
            <w:shd w:val="clear" w:color="auto" w:fill="auto"/>
            <w:vAlign w:val="bottom"/>
          </w:tcPr>
          <w:p w14:paraId="2781D0B3" w14:textId="77777777" w:rsidR="0026775D" w:rsidRPr="00C248EB" w:rsidRDefault="0026775D" w:rsidP="007B1ABB">
            <w:pPr>
              <w:spacing w:before="120"/>
              <w:rPr>
                <w:b/>
                <w:bCs/>
                <w:sz w:val="26"/>
                <w:szCs w:val="26"/>
                <w:lang w:val="uk-UA"/>
              </w:rPr>
            </w:pPr>
            <w:r w:rsidRPr="00C248EB">
              <w:rPr>
                <w:b/>
                <w:sz w:val="26"/>
                <w:szCs w:val="26"/>
                <w:lang w:val="uk-UA"/>
              </w:rPr>
              <w:t>Мова викладання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3A3032AD" w14:textId="77777777" w:rsidR="0026775D" w:rsidRPr="00C248EB" w:rsidRDefault="008D0462" w:rsidP="0026775D">
            <w:pPr>
              <w:rPr>
                <w:sz w:val="26"/>
                <w:szCs w:val="26"/>
                <w:lang w:val="uk-UA"/>
              </w:rPr>
            </w:pPr>
            <w:r w:rsidRPr="00C248EB">
              <w:rPr>
                <w:sz w:val="26"/>
                <w:szCs w:val="26"/>
                <w:lang w:val="uk-UA"/>
              </w:rPr>
              <w:t>У</w:t>
            </w:r>
            <w:r w:rsidR="0096649E" w:rsidRPr="00C248EB">
              <w:rPr>
                <w:sz w:val="26"/>
                <w:szCs w:val="26"/>
                <w:lang w:val="uk-UA"/>
              </w:rPr>
              <w:t>країнська</w:t>
            </w:r>
          </w:p>
        </w:tc>
      </w:tr>
    </w:tbl>
    <w:p w14:paraId="4CDDFC0C" w14:textId="77777777" w:rsidR="00607DF1" w:rsidRPr="00C248EB" w:rsidRDefault="00607DF1" w:rsidP="00CC69A4">
      <w:pPr>
        <w:spacing w:beforeLines="60" w:before="144"/>
        <w:rPr>
          <w:b/>
          <w:bCs/>
          <w:sz w:val="26"/>
          <w:szCs w:val="26"/>
          <w:lang w:val="uk-UA"/>
        </w:rPr>
      </w:pPr>
    </w:p>
    <w:p w14:paraId="7B1B405B" w14:textId="59CB664D" w:rsidR="0026775D" w:rsidRPr="00C248EB" w:rsidRDefault="0026775D" w:rsidP="00CC69A4">
      <w:pPr>
        <w:spacing w:beforeLines="60" w:before="144"/>
        <w:rPr>
          <w:b/>
          <w:bCs/>
          <w:sz w:val="26"/>
          <w:szCs w:val="26"/>
          <w:lang w:val="uk-UA"/>
        </w:rPr>
      </w:pPr>
      <w:r w:rsidRPr="00C248EB">
        <w:rPr>
          <w:b/>
          <w:bCs/>
          <w:sz w:val="26"/>
          <w:szCs w:val="26"/>
          <w:lang w:val="uk-UA"/>
        </w:rPr>
        <w:t xml:space="preserve">Передумови для </w:t>
      </w:r>
      <w:r w:rsidRPr="0066154B">
        <w:rPr>
          <w:b/>
          <w:bCs/>
          <w:sz w:val="26"/>
          <w:szCs w:val="26"/>
          <w:lang w:val="uk-UA"/>
        </w:rPr>
        <w:t>вивчення</w:t>
      </w:r>
      <w:r w:rsidR="000F7042" w:rsidRPr="0066154B">
        <w:rPr>
          <w:b/>
          <w:bCs/>
          <w:sz w:val="26"/>
          <w:szCs w:val="26"/>
          <w:lang w:val="uk-UA"/>
        </w:rPr>
        <w:t>:</w:t>
      </w:r>
      <w:r w:rsidRPr="0066154B">
        <w:rPr>
          <w:b/>
          <w:bCs/>
          <w:sz w:val="26"/>
          <w:szCs w:val="26"/>
          <w:lang w:val="uk-UA"/>
        </w:rPr>
        <w:t xml:space="preserve"> </w:t>
      </w:r>
      <w:r w:rsidR="00114844">
        <w:rPr>
          <w:b/>
          <w:bCs/>
          <w:sz w:val="26"/>
          <w:szCs w:val="26"/>
          <w:u w:val="single"/>
          <w:lang w:val="uk-UA"/>
        </w:rPr>
        <w:t>Історія політичної думки</w:t>
      </w:r>
    </w:p>
    <w:p w14:paraId="5F80E7C1" w14:textId="77777777" w:rsidR="006038F3" w:rsidRPr="00C248EB" w:rsidRDefault="00CC7E49" w:rsidP="0026775D">
      <w:pPr>
        <w:widowControl w:val="0"/>
        <w:pBdr>
          <w:top w:val="nil"/>
          <w:left w:val="nil"/>
          <w:bottom w:val="nil"/>
          <w:right w:val="nil"/>
          <w:between w:val="nil"/>
        </w:pBdr>
        <w:spacing w:beforeLines="60" w:before="144" w:line="300" w:lineRule="auto"/>
        <w:rPr>
          <w:b/>
          <w:sz w:val="26"/>
          <w:szCs w:val="26"/>
          <w:lang w:val="uk-UA"/>
        </w:rPr>
      </w:pPr>
      <w:r>
        <w:rPr>
          <w:b/>
          <w:sz w:val="26"/>
          <w:szCs w:val="26"/>
          <w:lang w:val="uk-UA"/>
        </w:rPr>
        <w:t>Сторінка курсу в СДО НТУ «ДП»:</w:t>
      </w:r>
    </w:p>
    <w:p w14:paraId="741BBEF7" w14:textId="019FCE98" w:rsidR="009B067E" w:rsidRPr="009B067E" w:rsidRDefault="009B067E" w:rsidP="0026775D">
      <w:pPr>
        <w:widowControl w:val="0"/>
        <w:pBdr>
          <w:top w:val="nil"/>
          <w:left w:val="nil"/>
          <w:bottom w:val="nil"/>
          <w:right w:val="nil"/>
          <w:between w:val="nil"/>
        </w:pBdr>
        <w:spacing w:beforeLines="60" w:before="144" w:line="300" w:lineRule="auto"/>
        <w:rPr>
          <w:lang w:val="uk-UA"/>
        </w:rPr>
      </w:pPr>
      <w:hyperlink r:id="rId12" w:history="1">
        <w:r w:rsidRPr="00794BA5">
          <w:rPr>
            <w:rStyle w:val="a8"/>
          </w:rPr>
          <w:t>https</w:t>
        </w:r>
        <w:r w:rsidRPr="009B067E">
          <w:rPr>
            <w:rStyle w:val="a8"/>
            <w:lang w:val="uk-UA"/>
          </w:rPr>
          <w:t>://</w:t>
        </w:r>
        <w:r w:rsidRPr="00794BA5">
          <w:rPr>
            <w:rStyle w:val="a8"/>
          </w:rPr>
          <w:t>do</w:t>
        </w:r>
        <w:r w:rsidRPr="009B067E">
          <w:rPr>
            <w:rStyle w:val="a8"/>
            <w:lang w:val="uk-UA"/>
          </w:rPr>
          <w:t>.</w:t>
        </w:r>
        <w:r w:rsidRPr="00794BA5">
          <w:rPr>
            <w:rStyle w:val="a8"/>
          </w:rPr>
          <w:t>nmu</w:t>
        </w:r>
        <w:r w:rsidRPr="009B067E">
          <w:rPr>
            <w:rStyle w:val="a8"/>
            <w:lang w:val="uk-UA"/>
          </w:rPr>
          <w:t>.</w:t>
        </w:r>
        <w:r w:rsidRPr="00794BA5">
          <w:rPr>
            <w:rStyle w:val="a8"/>
          </w:rPr>
          <w:t>org</w:t>
        </w:r>
        <w:r w:rsidRPr="009B067E">
          <w:rPr>
            <w:rStyle w:val="a8"/>
            <w:lang w:val="uk-UA"/>
          </w:rPr>
          <w:t>.</w:t>
        </w:r>
        <w:r w:rsidRPr="00794BA5">
          <w:rPr>
            <w:rStyle w:val="a8"/>
          </w:rPr>
          <w:t>ua</w:t>
        </w:r>
        <w:r w:rsidRPr="009B067E">
          <w:rPr>
            <w:rStyle w:val="a8"/>
            <w:lang w:val="uk-UA"/>
          </w:rPr>
          <w:t>/</w:t>
        </w:r>
        <w:r w:rsidRPr="00794BA5">
          <w:rPr>
            <w:rStyle w:val="a8"/>
          </w:rPr>
          <w:t>course</w:t>
        </w:r>
        <w:r w:rsidRPr="009B067E">
          <w:rPr>
            <w:rStyle w:val="a8"/>
            <w:lang w:val="uk-UA"/>
          </w:rPr>
          <w:t>/</w:t>
        </w:r>
        <w:r w:rsidRPr="00794BA5">
          <w:rPr>
            <w:rStyle w:val="a8"/>
          </w:rPr>
          <w:t>view</w:t>
        </w:r>
        <w:r w:rsidRPr="009B067E">
          <w:rPr>
            <w:rStyle w:val="a8"/>
            <w:lang w:val="uk-UA"/>
          </w:rPr>
          <w:t>.</w:t>
        </w:r>
        <w:r w:rsidRPr="00794BA5">
          <w:rPr>
            <w:rStyle w:val="a8"/>
          </w:rPr>
          <w:t>php</w:t>
        </w:r>
        <w:r w:rsidRPr="009B067E">
          <w:rPr>
            <w:rStyle w:val="a8"/>
            <w:lang w:val="uk-UA"/>
          </w:rPr>
          <w:t>?</w:t>
        </w:r>
        <w:r w:rsidRPr="00794BA5">
          <w:rPr>
            <w:rStyle w:val="a8"/>
          </w:rPr>
          <w:t>id</w:t>
        </w:r>
        <w:r w:rsidRPr="009B067E">
          <w:rPr>
            <w:rStyle w:val="a8"/>
            <w:lang w:val="uk-UA"/>
          </w:rPr>
          <w:t>=5744</w:t>
        </w:r>
      </w:hyperlink>
    </w:p>
    <w:p w14:paraId="305024CB" w14:textId="227B6D45" w:rsidR="0026775D" w:rsidRPr="00C248EB" w:rsidRDefault="0026775D" w:rsidP="0026775D">
      <w:pPr>
        <w:widowControl w:val="0"/>
        <w:pBdr>
          <w:top w:val="nil"/>
          <w:left w:val="nil"/>
          <w:bottom w:val="nil"/>
          <w:right w:val="nil"/>
          <w:between w:val="nil"/>
        </w:pBdr>
        <w:spacing w:beforeLines="60" w:before="144" w:line="300" w:lineRule="auto"/>
        <w:rPr>
          <w:b/>
          <w:bCs/>
          <w:sz w:val="26"/>
          <w:szCs w:val="26"/>
          <w:lang w:val="uk-UA"/>
        </w:rPr>
      </w:pPr>
      <w:r w:rsidRPr="00C248EB">
        <w:rPr>
          <w:b/>
          <w:bCs/>
          <w:sz w:val="26"/>
          <w:szCs w:val="26"/>
          <w:lang w:val="uk-UA"/>
        </w:rPr>
        <w:t>Інші додаткові ресурси:</w:t>
      </w:r>
    </w:p>
    <w:p w14:paraId="0DA03A1E" w14:textId="77777777" w:rsidR="0026775D" w:rsidRPr="00C248EB" w:rsidRDefault="0026775D" w:rsidP="0026775D">
      <w:pPr>
        <w:widowControl w:val="0"/>
        <w:pBdr>
          <w:top w:val="nil"/>
          <w:left w:val="nil"/>
          <w:bottom w:val="nil"/>
          <w:right w:val="nil"/>
          <w:between w:val="nil"/>
        </w:pBdr>
        <w:spacing w:beforeLines="60" w:before="144" w:line="300" w:lineRule="auto"/>
        <w:rPr>
          <w:bCs/>
          <w:sz w:val="26"/>
          <w:szCs w:val="26"/>
          <w:lang w:val="uk-UA"/>
        </w:rPr>
      </w:pPr>
      <w:r w:rsidRPr="00C248EB">
        <w:rPr>
          <w:b/>
          <w:sz w:val="26"/>
          <w:szCs w:val="26"/>
          <w:lang w:val="uk-UA"/>
        </w:rPr>
        <w:t xml:space="preserve">Консультації: </w:t>
      </w:r>
      <w:r w:rsidR="005E61D6" w:rsidRPr="00C248EB">
        <w:rPr>
          <w:bCs/>
          <w:sz w:val="26"/>
          <w:szCs w:val="26"/>
          <w:lang w:val="uk-UA"/>
        </w:rPr>
        <w:t>за окремим розкладом, погодженим зі здобувачами вищої освіти.</w:t>
      </w:r>
    </w:p>
    <w:p w14:paraId="56E2577B" w14:textId="77777777" w:rsidR="0026775D" w:rsidRPr="00C248EB" w:rsidRDefault="0026775D" w:rsidP="0026775D">
      <w:pPr>
        <w:widowControl w:val="0"/>
        <w:pBdr>
          <w:top w:val="nil"/>
          <w:left w:val="nil"/>
          <w:bottom w:val="nil"/>
          <w:right w:val="nil"/>
          <w:between w:val="nil"/>
        </w:pBdr>
        <w:spacing w:beforeLines="60" w:before="144" w:line="300" w:lineRule="auto"/>
        <w:rPr>
          <w:b/>
          <w:sz w:val="26"/>
          <w:szCs w:val="26"/>
          <w:lang w:val="uk-UA"/>
        </w:rPr>
      </w:pPr>
      <w:r w:rsidRPr="00C248EB">
        <w:rPr>
          <w:b/>
          <w:sz w:val="26"/>
          <w:szCs w:val="26"/>
          <w:lang w:val="uk-UA"/>
        </w:rPr>
        <w:t xml:space="preserve">Онлайн-консультації: </w:t>
      </w:r>
      <w:r w:rsidR="005E61D6" w:rsidRPr="00C248EB">
        <w:rPr>
          <w:bCs/>
          <w:sz w:val="26"/>
          <w:szCs w:val="26"/>
          <w:lang w:val="uk-UA"/>
        </w:rPr>
        <w:t>електронна пошта</w:t>
      </w:r>
      <w:r w:rsidR="008A20D8">
        <w:rPr>
          <w:bCs/>
          <w:sz w:val="26"/>
          <w:szCs w:val="26"/>
          <w:lang w:val="uk-UA"/>
        </w:rPr>
        <w:t>.</w:t>
      </w:r>
    </w:p>
    <w:p w14:paraId="4442E792" w14:textId="77777777" w:rsidR="0026775D" w:rsidRPr="00C248EB" w:rsidRDefault="0026775D" w:rsidP="0026775D">
      <w:pPr>
        <w:widowControl w:val="0"/>
        <w:pBdr>
          <w:top w:val="nil"/>
          <w:left w:val="nil"/>
          <w:bottom w:val="nil"/>
          <w:right w:val="nil"/>
          <w:between w:val="nil"/>
        </w:pBdr>
        <w:spacing w:beforeLines="60" w:before="144" w:line="300" w:lineRule="auto"/>
        <w:rPr>
          <w:b/>
          <w:sz w:val="26"/>
          <w:szCs w:val="26"/>
          <w:lang w:val="uk-UA"/>
        </w:rPr>
      </w:pPr>
      <w:r w:rsidRPr="00C248EB">
        <w:rPr>
          <w:b/>
          <w:sz w:val="26"/>
          <w:szCs w:val="26"/>
          <w:lang w:val="uk-UA"/>
        </w:rPr>
        <w:t>Інформація про викладачів:</w:t>
      </w:r>
    </w:p>
    <w:p w14:paraId="55BA965E" w14:textId="77777777" w:rsidR="006616F2" w:rsidRPr="00C248EB" w:rsidRDefault="006616F2" w:rsidP="0026775D">
      <w:pPr>
        <w:widowControl w:val="0"/>
        <w:pBdr>
          <w:top w:val="nil"/>
          <w:left w:val="nil"/>
          <w:bottom w:val="nil"/>
          <w:right w:val="nil"/>
          <w:between w:val="nil"/>
        </w:pBdr>
        <w:spacing w:beforeLines="60" w:before="144" w:line="300" w:lineRule="auto"/>
        <w:rPr>
          <w:b/>
          <w:sz w:val="26"/>
          <w:szCs w:val="26"/>
          <w:lang w:val="uk-UA"/>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6662"/>
      </w:tblGrid>
      <w:tr w:rsidR="003E6ABF" w:rsidRPr="00C248EB" w14:paraId="1AD3956A" w14:textId="77777777" w:rsidTr="00C43245">
        <w:tc>
          <w:tcPr>
            <w:tcW w:w="3256" w:type="dxa"/>
            <w:vMerge w:val="restart"/>
            <w:vAlign w:val="center"/>
          </w:tcPr>
          <w:p w14:paraId="7227752E" w14:textId="737FE25F" w:rsidR="00CC69A4" w:rsidRPr="00C248EB" w:rsidRDefault="00E96C75" w:rsidP="0026775D">
            <w:pPr>
              <w:widowControl w:val="0"/>
              <w:pBdr>
                <w:top w:val="nil"/>
                <w:left w:val="nil"/>
                <w:bottom w:val="nil"/>
                <w:right w:val="nil"/>
                <w:between w:val="nil"/>
              </w:pBdr>
              <w:jc w:val="center"/>
              <w:rPr>
                <w:sz w:val="26"/>
                <w:szCs w:val="26"/>
                <w:lang w:val="uk-UA"/>
              </w:rPr>
            </w:pPr>
            <w:r w:rsidRPr="006744CA">
              <w:rPr>
                <w:noProof/>
                <w:lang w:val="uk-UA" w:eastAsia="uk-UA"/>
              </w:rPr>
              <w:drawing>
                <wp:inline distT="0" distB="0" distL="0" distR="0" wp14:anchorId="2FA41ACB" wp14:editId="3874CA41">
                  <wp:extent cx="1924050" cy="2280285"/>
                  <wp:effectExtent l="0" t="0" r="0" b="0"/>
                  <wp:docPr id="2" name="Рисунок 1" descr="Мо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е фото"/>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4050" cy="2280285"/>
                          </a:xfrm>
                          <a:prstGeom prst="rect">
                            <a:avLst/>
                          </a:prstGeom>
                          <a:noFill/>
                          <a:ln>
                            <a:noFill/>
                          </a:ln>
                        </pic:spPr>
                      </pic:pic>
                    </a:graphicData>
                  </a:graphic>
                </wp:inline>
              </w:drawing>
            </w:r>
          </w:p>
        </w:tc>
        <w:tc>
          <w:tcPr>
            <w:tcW w:w="6662" w:type="dxa"/>
          </w:tcPr>
          <w:p w14:paraId="6EC7482A" w14:textId="77777777" w:rsidR="006744CA" w:rsidRDefault="006744CA" w:rsidP="006744CA">
            <w:pPr>
              <w:widowControl w:val="0"/>
              <w:spacing w:line="276" w:lineRule="auto"/>
              <w:rPr>
                <w:b/>
                <w:sz w:val="26"/>
                <w:szCs w:val="26"/>
                <w:lang w:eastAsia="en-US"/>
              </w:rPr>
            </w:pPr>
            <w:proofErr w:type="spellStart"/>
            <w:r>
              <w:rPr>
                <w:b/>
                <w:sz w:val="26"/>
                <w:szCs w:val="26"/>
              </w:rPr>
              <w:t>Зєнкін</w:t>
            </w:r>
            <w:proofErr w:type="spellEnd"/>
            <w:r>
              <w:rPr>
                <w:b/>
                <w:sz w:val="26"/>
                <w:szCs w:val="26"/>
              </w:rPr>
              <w:t xml:space="preserve"> Михайло Васильович</w:t>
            </w:r>
            <w:r>
              <w:rPr>
                <w:b/>
                <w:sz w:val="26"/>
                <w:szCs w:val="26"/>
                <w:lang w:eastAsia="en-US"/>
              </w:rPr>
              <w:t xml:space="preserve"> (</w:t>
            </w:r>
            <w:proofErr w:type="spellStart"/>
            <w:r>
              <w:rPr>
                <w:b/>
                <w:sz w:val="26"/>
                <w:szCs w:val="26"/>
                <w:lang w:eastAsia="en-US"/>
              </w:rPr>
              <w:t>лекції</w:t>
            </w:r>
            <w:proofErr w:type="spellEnd"/>
            <w:r>
              <w:rPr>
                <w:b/>
                <w:sz w:val="26"/>
                <w:szCs w:val="26"/>
                <w:lang w:eastAsia="en-US"/>
              </w:rPr>
              <w:t xml:space="preserve">, </w:t>
            </w:r>
            <w:proofErr w:type="spellStart"/>
            <w:r>
              <w:rPr>
                <w:b/>
                <w:sz w:val="26"/>
                <w:szCs w:val="26"/>
                <w:lang w:eastAsia="en-US"/>
              </w:rPr>
              <w:t>практичні</w:t>
            </w:r>
            <w:proofErr w:type="spellEnd"/>
            <w:r>
              <w:rPr>
                <w:b/>
                <w:sz w:val="26"/>
                <w:szCs w:val="26"/>
                <w:lang w:eastAsia="en-US"/>
              </w:rPr>
              <w:t xml:space="preserve"> </w:t>
            </w:r>
            <w:proofErr w:type="spellStart"/>
            <w:r>
              <w:rPr>
                <w:b/>
                <w:sz w:val="26"/>
                <w:szCs w:val="26"/>
                <w:lang w:eastAsia="en-US"/>
              </w:rPr>
              <w:t>заняття</w:t>
            </w:r>
            <w:proofErr w:type="spellEnd"/>
            <w:r>
              <w:rPr>
                <w:b/>
                <w:sz w:val="26"/>
                <w:szCs w:val="26"/>
                <w:lang w:eastAsia="en-US"/>
              </w:rPr>
              <w:t>)</w:t>
            </w:r>
          </w:p>
          <w:p w14:paraId="6E28672B" w14:textId="77777777" w:rsidR="006744CA" w:rsidRDefault="006744CA" w:rsidP="006744CA">
            <w:pPr>
              <w:widowControl w:val="0"/>
              <w:spacing w:line="276" w:lineRule="auto"/>
              <w:rPr>
                <w:bCs/>
                <w:sz w:val="26"/>
                <w:szCs w:val="26"/>
                <w:lang w:eastAsia="en-US"/>
              </w:rPr>
            </w:pPr>
            <w:r>
              <w:rPr>
                <w:b/>
                <w:sz w:val="26"/>
                <w:szCs w:val="26"/>
                <w:lang w:eastAsia="en-US"/>
              </w:rPr>
              <w:t xml:space="preserve">Посада: </w:t>
            </w:r>
            <w:r>
              <w:rPr>
                <w:sz w:val="26"/>
                <w:szCs w:val="26"/>
              </w:rPr>
              <w:t xml:space="preserve">доцент </w:t>
            </w:r>
            <w:proofErr w:type="spellStart"/>
            <w:r>
              <w:rPr>
                <w:sz w:val="26"/>
                <w:szCs w:val="26"/>
              </w:rPr>
              <w:t>кафедри</w:t>
            </w:r>
            <w:proofErr w:type="spellEnd"/>
            <w:r>
              <w:rPr>
                <w:sz w:val="26"/>
                <w:szCs w:val="26"/>
              </w:rPr>
              <w:t xml:space="preserve"> </w:t>
            </w:r>
            <w:proofErr w:type="spellStart"/>
            <w:r>
              <w:rPr>
                <w:sz w:val="26"/>
                <w:szCs w:val="26"/>
              </w:rPr>
              <w:t>історії</w:t>
            </w:r>
            <w:proofErr w:type="spellEnd"/>
            <w:r>
              <w:rPr>
                <w:sz w:val="26"/>
                <w:szCs w:val="26"/>
              </w:rPr>
              <w:t xml:space="preserve"> та </w:t>
            </w:r>
            <w:proofErr w:type="spellStart"/>
            <w:r>
              <w:rPr>
                <w:sz w:val="26"/>
                <w:szCs w:val="26"/>
              </w:rPr>
              <w:t>політичної</w:t>
            </w:r>
            <w:proofErr w:type="spellEnd"/>
            <w:r>
              <w:rPr>
                <w:sz w:val="26"/>
                <w:szCs w:val="26"/>
              </w:rPr>
              <w:t xml:space="preserve"> </w:t>
            </w:r>
            <w:proofErr w:type="spellStart"/>
            <w:r>
              <w:rPr>
                <w:sz w:val="26"/>
                <w:szCs w:val="26"/>
              </w:rPr>
              <w:t>історії</w:t>
            </w:r>
            <w:proofErr w:type="spellEnd"/>
            <w:r>
              <w:rPr>
                <w:bCs/>
                <w:sz w:val="26"/>
                <w:szCs w:val="26"/>
                <w:lang w:eastAsia="en-US"/>
              </w:rPr>
              <w:t xml:space="preserve"> </w:t>
            </w:r>
          </w:p>
          <w:p w14:paraId="1F0ADCD3" w14:textId="77777777" w:rsidR="006744CA" w:rsidRDefault="006744CA" w:rsidP="006744CA">
            <w:pPr>
              <w:widowControl w:val="0"/>
              <w:spacing w:line="276" w:lineRule="auto"/>
              <w:rPr>
                <w:bCs/>
                <w:sz w:val="26"/>
                <w:szCs w:val="26"/>
                <w:lang w:eastAsia="en-US"/>
              </w:rPr>
            </w:pPr>
            <w:proofErr w:type="spellStart"/>
            <w:r>
              <w:rPr>
                <w:b/>
                <w:sz w:val="26"/>
                <w:szCs w:val="26"/>
                <w:lang w:eastAsia="en-US"/>
              </w:rPr>
              <w:t>Вчене</w:t>
            </w:r>
            <w:proofErr w:type="spellEnd"/>
            <w:r>
              <w:rPr>
                <w:b/>
                <w:sz w:val="26"/>
                <w:szCs w:val="26"/>
                <w:lang w:eastAsia="en-US"/>
              </w:rPr>
              <w:t xml:space="preserve"> </w:t>
            </w:r>
            <w:proofErr w:type="spellStart"/>
            <w:r>
              <w:rPr>
                <w:b/>
                <w:sz w:val="26"/>
                <w:szCs w:val="26"/>
                <w:lang w:eastAsia="en-US"/>
              </w:rPr>
              <w:t>звання</w:t>
            </w:r>
            <w:proofErr w:type="spellEnd"/>
            <w:r>
              <w:rPr>
                <w:b/>
                <w:sz w:val="26"/>
                <w:szCs w:val="26"/>
                <w:lang w:eastAsia="en-US"/>
              </w:rPr>
              <w:t xml:space="preserve">: </w:t>
            </w:r>
            <w:r>
              <w:rPr>
                <w:bCs/>
                <w:sz w:val="26"/>
                <w:szCs w:val="26"/>
                <w:lang w:eastAsia="en-US"/>
              </w:rPr>
              <w:t>доцент</w:t>
            </w:r>
          </w:p>
          <w:p w14:paraId="7EC65C65" w14:textId="77777777" w:rsidR="0026775D" w:rsidRPr="00C248EB" w:rsidRDefault="006744CA" w:rsidP="006744CA">
            <w:pPr>
              <w:widowControl w:val="0"/>
              <w:pBdr>
                <w:top w:val="nil"/>
                <w:left w:val="nil"/>
                <w:bottom w:val="nil"/>
                <w:right w:val="nil"/>
                <w:between w:val="nil"/>
              </w:pBdr>
              <w:rPr>
                <w:b/>
                <w:sz w:val="26"/>
                <w:szCs w:val="26"/>
                <w:lang w:val="uk-UA"/>
              </w:rPr>
            </w:pPr>
            <w:proofErr w:type="spellStart"/>
            <w:r>
              <w:rPr>
                <w:b/>
                <w:sz w:val="26"/>
                <w:szCs w:val="26"/>
                <w:lang w:eastAsia="en-US"/>
              </w:rPr>
              <w:t>Вчений</w:t>
            </w:r>
            <w:proofErr w:type="spellEnd"/>
            <w:r>
              <w:rPr>
                <w:b/>
                <w:sz w:val="26"/>
                <w:szCs w:val="26"/>
                <w:lang w:eastAsia="en-US"/>
              </w:rPr>
              <w:t xml:space="preserve"> </w:t>
            </w:r>
            <w:proofErr w:type="spellStart"/>
            <w:r>
              <w:rPr>
                <w:b/>
                <w:sz w:val="26"/>
                <w:szCs w:val="26"/>
                <w:lang w:eastAsia="en-US"/>
              </w:rPr>
              <w:t>ступінь</w:t>
            </w:r>
            <w:proofErr w:type="spellEnd"/>
            <w:r>
              <w:rPr>
                <w:b/>
                <w:sz w:val="26"/>
                <w:szCs w:val="26"/>
                <w:lang w:eastAsia="en-US"/>
              </w:rPr>
              <w:t xml:space="preserve">: </w:t>
            </w:r>
            <w:r>
              <w:rPr>
                <w:bCs/>
                <w:sz w:val="26"/>
                <w:szCs w:val="26"/>
                <w:lang w:eastAsia="en-US"/>
              </w:rPr>
              <w:t xml:space="preserve">кандидат </w:t>
            </w:r>
            <w:proofErr w:type="spellStart"/>
            <w:r>
              <w:rPr>
                <w:bCs/>
                <w:sz w:val="26"/>
                <w:szCs w:val="26"/>
                <w:lang w:eastAsia="en-US"/>
              </w:rPr>
              <w:t>історичних</w:t>
            </w:r>
            <w:proofErr w:type="spellEnd"/>
            <w:r>
              <w:rPr>
                <w:bCs/>
                <w:sz w:val="26"/>
                <w:szCs w:val="26"/>
                <w:lang w:eastAsia="en-US"/>
              </w:rPr>
              <w:t xml:space="preserve"> наук</w:t>
            </w:r>
          </w:p>
        </w:tc>
      </w:tr>
      <w:tr w:rsidR="003E6ABF" w:rsidRPr="00C248EB" w14:paraId="222D037F" w14:textId="77777777" w:rsidTr="00C43245">
        <w:trPr>
          <w:trHeight w:val="589"/>
        </w:trPr>
        <w:tc>
          <w:tcPr>
            <w:tcW w:w="3256" w:type="dxa"/>
            <w:vMerge/>
          </w:tcPr>
          <w:p w14:paraId="4217CDC3" w14:textId="77777777" w:rsidR="0026775D" w:rsidRPr="00C248EB" w:rsidRDefault="0026775D" w:rsidP="0026775D">
            <w:pPr>
              <w:widowControl w:val="0"/>
              <w:pBdr>
                <w:top w:val="nil"/>
                <w:left w:val="nil"/>
                <w:bottom w:val="nil"/>
                <w:right w:val="nil"/>
                <w:between w:val="nil"/>
              </w:pBdr>
              <w:rPr>
                <w:sz w:val="26"/>
                <w:szCs w:val="26"/>
                <w:lang w:val="uk-UA"/>
              </w:rPr>
            </w:pPr>
          </w:p>
        </w:tc>
        <w:tc>
          <w:tcPr>
            <w:tcW w:w="6662" w:type="dxa"/>
          </w:tcPr>
          <w:p w14:paraId="263D8BE8" w14:textId="77777777" w:rsidR="005E61D6" w:rsidRPr="006744CA" w:rsidRDefault="006744CA" w:rsidP="006744CA">
            <w:pPr>
              <w:widowControl w:val="0"/>
              <w:spacing w:line="276" w:lineRule="auto"/>
              <w:rPr>
                <w:b/>
                <w:bCs/>
                <w:sz w:val="26"/>
                <w:szCs w:val="26"/>
                <w:lang w:eastAsia="en-US"/>
              </w:rPr>
            </w:pPr>
            <w:proofErr w:type="spellStart"/>
            <w:r>
              <w:rPr>
                <w:b/>
                <w:bCs/>
                <w:sz w:val="26"/>
                <w:szCs w:val="26"/>
                <w:lang w:eastAsia="en-US"/>
              </w:rPr>
              <w:t>Персональна</w:t>
            </w:r>
            <w:proofErr w:type="spellEnd"/>
            <w:r>
              <w:rPr>
                <w:b/>
                <w:bCs/>
                <w:sz w:val="26"/>
                <w:szCs w:val="26"/>
                <w:lang w:eastAsia="en-US"/>
              </w:rPr>
              <w:t xml:space="preserve"> </w:t>
            </w:r>
            <w:proofErr w:type="spellStart"/>
            <w:r>
              <w:rPr>
                <w:b/>
                <w:bCs/>
                <w:sz w:val="26"/>
                <w:szCs w:val="26"/>
                <w:lang w:eastAsia="en-US"/>
              </w:rPr>
              <w:t>сторінка</w:t>
            </w:r>
            <w:proofErr w:type="spellEnd"/>
            <w:r>
              <w:rPr>
                <w:b/>
                <w:bCs/>
                <w:sz w:val="26"/>
                <w:szCs w:val="26"/>
                <w:lang w:eastAsia="en-US"/>
              </w:rPr>
              <w:t>:</w:t>
            </w:r>
            <w:r>
              <w:rPr>
                <w:b/>
              </w:rPr>
              <w:t xml:space="preserve"> </w:t>
            </w:r>
            <w:hyperlink r:id="rId14" w:history="1">
              <w:r>
                <w:rPr>
                  <w:rStyle w:val="a8"/>
                  <w:sz w:val="26"/>
                  <w:szCs w:val="26"/>
                </w:rPr>
                <w:t>https://ipt.nmu.org.ua/ua/spivr/zenkin.php</w:t>
              </w:r>
            </w:hyperlink>
          </w:p>
        </w:tc>
      </w:tr>
      <w:tr w:rsidR="003E6ABF" w:rsidRPr="00C248EB" w14:paraId="6E60D5F5" w14:textId="77777777" w:rsidTr="007216A5">
        <w:trPr>
          <w:trHeight w:val="1271"/>
        </w:trPr>
        <w:tc>
          <w:tcPr>
            <w:tcW w:w="3256" w:type="dxa"/>
            <w:vMerge/>
          </w:tcPr>
          <w:p w14:paraId="33EBEC2A" w14:textId="77777777" w:rsidR="0026775D" w:rsidRPr="00C248EB" w:rsidRDefault="0026775D" w:rsidP="0026775D">
            <w:pPr>
              <w:widowControl w:val="0"/>
              <w:pBdr>
                <w:top w:val="nil"/>
                <w:left w:val="nil"/>
                <w:bottom w:val="nil"/>
                <w:right w:val="nil"/>
                <w:between w:val="nil"/>
              </w:pBdr>
              <w:rPr>
                <w:sz w:val="26"/>
                <w:szCs w:val="26"/>
                <w:lang w:val="uk-UA"/>
              </w:rPr>
            </w:pPr>
          </w:p>
        </w:tc>
        <w:tc>
          <w:tcPr>
            <w:tcW w:w="6662" w:type="dxa"/>
          </w:tcPr>
          <w:p w14:paraId="7CCFD69A" w14:textId="77777777" w:rsidR="006744CA" w:rsidRPr="006744CA" w:rsidRDefault="006744CA" w:rsidP="006744CA">
            <w:pPr>
              <w:widowControl w:val="0"/>
              <w:spacing w:line="276" w:lineRule="auto"/>
              <w:rPr>
                <w:sz w:val="26"/>
                <w:szCs w:val="26"/>
                <w:lang w:val="en-US" w:eastAsia="en-US"/>
              </w:rPr>
            </w:pPr>
            <w:r w:rsidRPr="006744CA">
              <w:rPr>
                <w:b/>
                <w:sz w:val="26"/>
                <w:szCs w:val="26"/>
                <w:lang w:val="en-US" w:eastAsia="en-US"/>
              </w:rPr>
              <w:t>E-mail:</w:t>
            </w:r>
            <w:r w:rsidRPr="006744CA">
              <w:rPr>
                <w:sz w:val="26"/>
                <w:szCs w:val="26"/>
                <w:lang w:val="en-US" w:eastAsia="en-US"/>
              </w:rPr>
              <w:t xml:space="preserve"> </w:t>
            </w:r>
            <w:hyperlink r:id="rId15" w:history="1">
              <w:r w:rsidRPr="006744CA">
                <w:rPr>
                  <w:rStyle w:val="a8"/>
                  <w:lang w:val="en-US"/>
                </w:rPr>
                <w:t>Zenkin.M.V</w:t>
              </w:r>
              <w:r w:rsidRPr="006744CA">
                <w:rPr>
                  <w:rStyle w:val="a8"/>
                  <w:sz w:val="26"/>
                  <w:szCs w:val="26"/>
                  <w:lang w:val="en-US" w:eastAsia="en-US"/>
                </w:rPr>
                <w:t>@nmu.one</w:t>
              </w:r>
            </w:hyperlink>
          </w:p>
          <w:p w14:paraId="4C68DFDC" w14:textId="77777777" w:rsidR="003E6ABF" w:rsidRPr="00C248EB" w:rsidRDefault="006744CA" w:rsidP="006744CA">
            <w:pPr>
              <w:widowControl w:val="0"/>
              <w:pBdr>
                <w:top w:val="nil"/>
                <w:left w:val="nil"/>
                <w:bottom w:val="nil"/>
                <w:right w:val="nil"/>
                <w:between w:val="nil"/>
              </w:pBdr>
              <w:rPr>
                <w:sz w:val="26"/>
                <w:szCs w:val="26"/>
                <w:lang w:val="uk-UA"/>
              </w:rPr>
            </w:pPr>
            <w:proofErr w:type="spellStart"/>
            <w:r>
              <w:rPr>
                <w:b/>
                <w:sz w:val="26"/>
                <w:szCs w:val="26"/>
                <w:lang w:eastAsia="en-US"/>
              </w:rPr>
              <w:t>Кабінет</w:t>
            </w:r>
            <w:proofErr w:type="spellEnd"/>
            <w:r>
              <w:rPr>
                <w:b/>
                <w:sz w:val="26"/>
                <w:szCs w:val="26"/>
                <w:lang w:eastAsia="en-US"/>
              </w:rPr>
              <w:t>: 1/63</w:t>
            </w:r>
          </w:p>
        </w:tc>
      </w:tr>
    </w:tbl>
    <w:p w14:paraId="13FD0C72" w14:textId="77777777" w:rsidR="00CB2A44" w:rsidRDefault="00CB2A44" w:rsidP="0026775D">
      <w:pPr>
        <w:pBdr>
          <w:top w:val="nil"/>
          <w:left w:val="nil"/>
          <w:bottom w:val="nil"/>
          <w:right w:val="nil"/>
          <w:between w:val="nil"/>
        </w:pBdr>
        <w:spacing w:after="160"/>
        <w:ind w:left="720"/>
        <w:contextualSpacing/>
        <w:rPr>
          <w:color w:val="000000"/>
          <w:sz w:val="26"/>
          <w:szCs w:val="26"/>
          <w:lang w:val="uk-UA"/>
        </w:rPr>
      </w:pPr>
    </w:p>
    <w:p w14:paraId="6DD32F61" w14:textId="77777777" w:rsidR="0026775D" w:rsidRPr="00C248EB" w:rsidRDefault="0026775D" w:rsidP="0026775D">
      <w:pPr>
        <w:pBdr>
          <w:top w:val="nil"/>
          <w:left w:val="nil"/>
          <w:bottom w:val="nil"/>
          <w:right w:val="nil"/>
          <w:between w:val="nil"/>
        </w:pBdr>
        <w:spacing w:after="160"/>
        <w:ind w:left="720"/>
        <w:contextualSpacing/>
        <w:rPr>
          <w:color w:val="000000"/>
          <w:sz w:val="26"/>
          <w:szCs w:val="26"/>
          <w:lang w:val="uk-UA"/>
        </w:rPr>
      </w:pPr>
    </w:p>
    <w:p w14:paraId="59CD7E65" w14:textId="77777777" w:rsidR="0026775D" w:rsidRPr="004E1D8F" w:rsidRDefault="00CB2A44" w:rsidP="0026775D">
      <w:pPr>
        <w:numPr>
          <w:ilvl w:val="0"/>
          <w:numId w:val="1"/>
        </w:numPr>
        <w:pBdr>
          <w:top w:val="nil"/>
          <w:left w:val="nil"/>
          <w:bottom w:val="nil"/>
          <w:right w:val="nil"/>
          <w:between w:val="nil"/>
        </w:pBdr>
        <w:spacing w:after="160"/>
        <w:contextualSpacing/>
        <w:jc w:val="center"/>
        <w:rPr>
          <w:color w:val="000000"/>
          <w:lang w:val="uk-UA"/>
        </w:rPr>
      </w:pPr>
      <w:r>
        <w:rPr>
          <w:b/>
          <w:color w:val="000000"/>
          <w:sz w:val="26"/>
          <w:szCs w:val="26"/>
          <w:lang w:val="uk-UA"/>
        </w:rPr>
        <w:br w:type="page"/>
      </w:r>
      <w:r w:rsidR="0026775D" w:rsidRPr="004E1D8F">
        <w:rPr>
          <w:b/>
          <w:color w:val="000000"/>
          <w:lang w:val="uk-UA"/>
        </w:rPr>
        <w:lastRenderedPageBreak/>
        <w:t>Анотація до курсу</w:t>
      </w:r>
    </w:p>
    <w:p w14:paraId="3B76C0BC" w14:textId="5E2E5EE1" w:rsidR="000F3C20" w:rsidRPr="004E1D8F" w:rsidRDefault="00C43245" w:rsidP="000F3C20">
      <w:pPr>
        <w:pStyle w:val="a3"/>
        <w:spacing w:after="120"/>
        <w:ind w:left="0" w:firstLine="709"/>
        <w:jc w:val="both"/>
        <w:rPr>
          <w:lang w:val="uk-UA"/>
        </w:rPr>
      </w:pPr>
      <w:r w:rsidRPr="004E1D8F">
        <w:rPr>
          <w:lang w:val="uk-UA"/>
        </w:rPr>
        <w:t>В</w:t>
      </w:r>
      <w:r w:rsidR="000F3C20" w:rsidRPr="004E1D8F">
        <w:rPr>
          <w:lang w:val="uk-UA"/>
        </w:rPr>
        <w:t xml:space="preserve"> курсі </w:t>
      </w:r>
      <w:r w:rsidR="0099682B" w:rsidRPr="004E1D8F">
        <w:rPr>
          <w:lang w:val="uk-UA"/>
        </w:rPr>
        <w:t>розглянут</w:t>
      </w:r>
      <w:r w:rsidR="00137527" w:rsidRPr="004E1D8F">
        <w:rPr>
          <w:lang w:val="uk-UA"/>
        </w:rPr>
        <w:t>о</w:t>
      </w:r>
      <w:r w:rsidR="0099682B" w:rsidRPr="004E1D8F">
        <w:rPr>
          <w:lang w:val="uk-UA"/>
        </w:rPr>
        <w:t xml:space="preserve"> політичні </w:t>
      </w:r>
      <w:r w:rsidR="00137527" w:rsidRPr="004E1D8F">
        <w:rPr>
          <w:lang w:val="uk-UA"/>
        </w:rPr>
        <w:t>вчення</w:t>
      </w:r>
      <w:r w:rsidR="00114844" w:rsidRPr="004E1D8F">
        <w:rPr>
          <w:lang w:val="uk-UA"/>
        </w:rPr>
        <w:t xml:space="preserve"> українських мислителів</w:t>
      </w:r>
      <w:r w:rsidR="0099682B" w:rsidRPr="004E1D8F">
        <w:rPr>
          <w:lang w:val="uk-UA"/>
        </w:rPr>
        <w:t>, визначен</w:t>
      </w:r>
      <w:r w:rsidR="00137527" w:rsidRPr="004E1D8F">
        <w:rPr>
          <w:lang w:val="uk-UA"/>
        </w:rPr>
        <w:t>о</w:t>
      </w:r>
      <w:r w:rsidR="0099682B" w:rsidRPr="004E1D8F">
        <w:rPr>
          <w:lang w:val="uk-UA"/>
        </w:rPr>
        <w:t xml:space="preserve"> </w:t>
      </w:r>
      <w:r w:rsidR="00137527" w:rsidRPr="004E1D8F">
        <w:rPr>
          <w:lang w:val="uk-UA"/>
        </w:rPr>
        <w:t xml:space="preserve">їхні </w:t>
      </w:r>
      <w:r w:rsidR="0099682B" w:rsidRPr="004E1D8F">
        <w:rPr>
          <w:lang w:val="uk-UA"/>
        </w:rPr>
        <w:t xml:space="preserve">роль </w:t>
      </w:r>
      <w:r w:rsidR="00137527" w:rsidRPr="004E1D8F">
        <w:rPr>
          <w:lang w:val="uk-UA"/>
        </w:rPr>
        <w:t>і</w:t>
      </w:r>
      <w:r w:rsidR="0099682B" w:rsidRPr="004E1D8F">
        <w:rPr>
          <w:lang w:val="uk-UA"/>
        </w:rPr>
        <w:t xml:space="preserve"> функції</w:t>
      </w:r>
      <w:r w:rsidR="006616F2" w:rsidRPr="004E1D8F">
        <w:rPr>
          <w:lang w:val="uk-UA"/>
        </w:rPr>
        <w:t xml:space="preserve">. </w:t>
      </w:r>
      <w:r w:rsidR="000F3C20" w:rsidRPr="004E1D8F">
        <w:rPr>
          <w:lang w:val="uk-UA"/>
        </w:rPr>
        <w:t xml:space="preserve">Під час практичних занять </w:t>
      </w:r>
      <w:r w:rsidR="00137527" w:rsidRPr="004E1D8F">
        <w:rPr>
          <w:lang w:val="uk-UA"/>
        </w:rPr>
        <w:t>здобувачі вищої освіти</w:t>
      </w:r>
      <w:r w:rsidR="000F3C20" w:rsidRPr="004E1D8F">
        <w:rPr>
          <w:lang w:val="uk-UA"/>
        </w:rPr>
        <w:t xml:space="preserve"> набувають </w:t>
      </w:r>
      <w:r w:rsidRPr="004E1D8F">
        <w:rPr>
          <w:lang w:val="uk-UA"/>
        </w:rPr>
        <w:t>нави</w:t>
      </w:r>
      <w:r w:rsidR="0099682B" w:rsidRPr="004E1D8F">
        <w:rPr>
          <w:lang w:val="uk-UA"/>
        </w:rPr>
        <w:t xml:space="preserve">чок аналізу </w:t>
      </w:r>
      <w:r w:rsidR="00114844" w:rsidRPr="004E1D8F">
        <w:rPr>
          <w:lang w:val="uk-UA"/>
        </w:rPr>
        <w:t>філософських і</w:t>
      </w:r>
      <w:r w:rsidR="0099682B" w:rsidRPr="004E1D8F">
        <w:rPr>
          <w:lang w:val="uk-UA"/>
        </w:rPr>
        <w:t xml:space="preserve"> політичних </w:t>
      </w:r>
      <w:proofErr w:type="spellStart"/>
      <w:r w:rsidR="005C43E0" w:rsidRPr="004E1D8F">
        <w:rPr>
          <w:lang w:val="uk-UA"/>
        </w:rPr>
        <w:t>вчень</w:t>
      </w:r>
      <w:proofErr w:type="spellEnd"/>
      <w:r w:rsidR="00114844" w:rsidRPr="004E1D8F">
        <w:rPr>
          <w:lang w:val="uk-UA"/>
        </w:rPr>
        <w:t xml:space="preserve"> України від доби Київської держави до сьогодення</w:t>
      </w:r>
      <w:r w:rsidR="0099682B" w:rsidRPr="004E1D8F">
        <w:rPr>
          <w:lang w:val="uk-UA"/>
        </w:rPr>
        <w:t xml:space="preserve"> та </w:t>
      </w:r>
      <w:r w:rsidR="00FF5B08" w:rsidRPr="004E1D8F">
        <w:rPr>
          <w:lang w:val="uk-UA"/>
        </w:rPr>
        <w:t xml:space="preserve">практичного </w:t>
      </w:r>
      <w:r w:rsidR="000F3C20" w:rsidRPr="004E1D8F">
        <w:rPr>
          <w:lang w:val="uk-UA"/>
        </w:rPr>
        <w:t xml:space="preserve">застосування вивчених методів </w:t>
      </w:r>
      <w:r w:rsidR="00FF5B08" w:rsidRPr="004E1D8F">
        <w:rPr>
          <w:lang w:val="uk-UA"/>
        </w:rPr>
        <w:t xml:space="preserve">до </w:t>
      </w:r>
      <w:r w:rsidR="005C43E0" w:rsidRPr="004E1D8F">
        <w:rPr>
          <w:lang w:val="uk-UA"/>
        </w:rPr>
        <w:t>вирішення</w:t>
      </w:r>
      <w:r w:rsidR="00FF5B08" w:rsidRPr="004E1D8F">
        <w:rPr>
          <w:lang w:val="uk-UA"/>
        </w:rPr>
        <w:t xml:space="preserve"> </w:t>
      </w:r>
      <w:r w:rsidR="005C43E0" w:rsidRPr="004E1D8F">
        <w:rPr>
          <w:lang w:val="uk-UA"/>
        </w:rPr>
        <w:t xml:space="preserve">професійних </w:t>
      </w:r>
      <w:r w:rsidR="00FF5B08" w:rsidRPr="004E1D8F">
        <w:rPr>
          <w:lang w:val="uk-UA"/>
        </w:rPr>
        <w:t>задач.</w:t>
      </w:r>
    </w:p>
    <w:p w14:paraId="55CCB02E" w14:textId="77777777" w:rsidR="0099682B" w:rsidRPr="004E1D8F" w:rsidRDefault="0099682B" w:rsidP="000F3C20">
      <w:pPr>
        <w:pStyle w:val="a3"/>
        <w:spacing w:after="120"/>
        <w:ind w:left="0" w:firstLine="709"/>
        <w:jc w:val="both"/>
        <w:rPr>
          <w:lang w:val="uk-UA"/>
        </w:rPr>
      </w:pPr>
    </w:p>
    <w:p w14:paraId="288FC448" w14:textId="77777777" w:rsidR="0026775D" w:rsidRPr="004E1D8F" w:rsidRDefault="0026775D" w:rsidP="0026775D">
      <w:pPr>
        <w:pStyle w:val="a3"/>
        <w:numPr>
          <w:ilvl w:val="0"/>
          <w:numId w:val="1"/>
        </w:numPr>
        <w:spacing w:after="160"/>
        <w:jc w:val="center"/>
        <w:rPr>
          <w:b/>
          <w:lang w:val="uk-UA"/>
        </w:rPr>
      </w:pPr>
      <w:r w:rsidRPr="004E1D8F">
        <w:rPr>
          <w:b/>
          <w:lang w:val="uk-UA"/>
        </w:rPr>
        <w:t xml:space="preserve">Мета та завдання </w:t>
      </w:r>
      <w:r w:rsidRPr="004E1D8F">
        <w:rPr>
          <w:b/>
          <w:bCs/>
          <w:lang w:val="uk-UA"/>
        </w:rPr>
        <w:t>навчальної дисципліни</w:t>
      </w:r>
      <w:r w:rsidRPr="004E1D8F">
        <w:rPr>
          <w:lang w:val="uk-UA"/>
        </w:rPr>
        <w:t xml:space="preserve"> </w:t>
      </w:r>
    </w:p>
    <w:p w14:paraId="2E69C364" w14:textId="12DACE1C" w:rsidR="005C2C0C" w:rsidRPr="004E1D8F" w:rsidRDefault="006038F3" w:rsidP="00FF5B08">
      <w:pPr>
        <w:tabs>
          <w:tab w:val="left" w:pos="142"/>
          <w:tab w:val="left" w:pos="284"/>
          <w:tab w:val="left" w:pos="709"/>
          <w:tab w:val="left" w:pos="851"/>
        </w:tabs>
        <w:spacing w:before="120"/>
        <w:ind w:firstLine="567"/>
        <w:jc w:val="both"/>
        <w:rPr>
          <w:lang w:val="uk-UA"/>
        </w:rPr>
      </w:pPr>
      <w:r w:rsidRPr="004E1D8F">
        <w:rPr>
          <w:b/>
          <w:lang w:val="uk-UA" w:eastAsia="uk-UA"/>
        </w:rPr>
        <w:t>Мета дисципліни</w:t>
      </w:r>
      <w:r w:rsidRPr="004E1D8F">
        <w:rPr>
          <w:lang w:val="uk-UA" w:eastAsia="uk-UA"/>
        </w:rPr>
        <w:t xml:space="preserve"> – </w:t>
      </w:r>
      <w:r w:rsidR="0095695C" w:rsidRPr="004E1D8F">
        <w:rPr>
          <w:lang w:val="uk-UA"/>
        </w:rPr>
        <w:t>засвоєння студентами основних тенденцій становлення політичної думки України, впливу на цей процес особливостей суспільного розвитку України, періодизації розвитку політичної думки, механізмів впливу історичного шляху політичної думки України на сучасний її розвиток, особливостей взаємодії політичної думки України та світової політичної думки.</w:t>
      </w:r>
    </w:p>
    <w:p w14:paraId="2A79A6E0" w14:textId="77777777" w:rsidR="0026775D" w:rsidRPr="004E1D8F" w:rsidRDefault="0026775D" w:rsidP="0026775D">
      <w:pPr>
        <w:ind w:firstLine="709"/>
        <w:jc w:val="both"/>
        <w:rPr>
          <w:lang w:val="uk-UA"/>
        </w:rPr>
      </w:pPr>
    </w:p>
    <w:p w14:paraId="1803A729" w14:textId="77777777" w:rsidR="0026775D" w:rsidRPr="004E1D8F" w:rsidRDefault="0026775D" w:rsidP="0026775D">
      <w:pPr>
        <w:ind w:firstLine="709"/>
        <w:jc w:val="both"/>
        <w:rPr>
          <w:b/>
          <w:bCs/>
          <w:lang w:val="uk-UA"/>
        </w:rPr>
      </w:pPr>
      <w:r w:rsidRPr="004E1D8F">
        <w:rPr>
          <w:b/>
          <w:bCs/>
          <w:lang w:val="uk-UA"/>
        </w:rPr>
        <w:t>Завдання курсу:</w:t>
      </w:r>
    </w:p>
    <w:p w14:paraId="5F3083D1" w14:textId="536D00C1" w:rsidR="00FF5B08" w:rsidRPr="004E1D8F" w:rsidRDefault="00FF5B08" w:rsidP="007F3FEE">
      <w:pPr>
        <w:pStyle w:val="a3"/>
        <w:numPr>
          <w:ilvl w:val="0"/>
          <w:numId w:val="3"/>
        </w:numPr>
        <w:tabs>
          <w:tab w:val="left" w:pos="1134"/>
        </w:tabs>
        <w:ind w:left="1134"/>
        <w:jc w:val="both"/>
        <w:rPr>
          <w:lang w:val="uk-UA"/>
        </w:rPr>
      </w:pPr>
      <w:r w:rsidRPr="004E1D8F">
        <w:rPr>
          <w:lang w:val="uk-UA"/>
        </w:rPr>
        <w:t xml:space="preserve">ознайомити здобувачів вищої освіти з </w:t>
      </w:r>
      <w:r w:rsidR="000F44DD" w:rsidRPr="004E1D8F">
        <w:rPr>
          <w:lang w:val="uk-UA"/>
        </w:rPr>
        <w:t xml:space="preserve">теоретичним </w:t>
      </w:r>
      <w:r w:rsidR="00813F07" w:rsidRPr="004E1D8F">
        <w:rPr>
          <w:lang w:val="uk-UA"/>
        </w:rPr>
        <w:t xml:space="preserve">підґрунтям </w:t>
      </w:r>
      <w:r w:rsidR="00E3592C" w:rsidRPr="004E1D8F">
        <w:rPr>
          <w:lang w:val="uk-UA"/>
        </w:rPr>
        <w:t xml:space="preserve">та фактичним змістом </w:t>
      </w:r>
      <w:r w:rsidR="0069549A" w:rsidRPr="004E1D8F">
        <w:rPr>
          <w:lang w:val="uk-UA"/>
        </w:rPr>
        <w:t>українських</w:t>
      </w:r>
      <w:r w:rsidR="00813F07" w:rsidRPr="004E1D8F">
        <w:rPr>
          <w:lang w:val="uk-UA"/>
        </w:rPr>
        <w:t xml:space="preserve"> політичних </w:t>
      </w:r>
      <w:r w:rsidR="00CC7E49" w:rsidRPr="004E1D8F">
        <w:rPr>
          <w:lang w:val="uk-UA"/>
        </w:rPr>
        <w:t>і</w:t>
      </w:r>
      <w:r w:rsidR="00E3592C" w:rsidRPr="004E1D8F">
        <w:rPr>
          <w:lang w:val="uk-UA"/>
        </w:rPr>
        <w:t xml:space="preserve"> правових </w:t>
      </w:r>
      <w:proofErr w:type="spellStart"/>
      <w:r w:rsidR="00E3592C" w:rsidRPr="004E1D8F">
        <w:rPr>
          <w:lang w:val="uk-UA"/>
        </w:rPr>
        <w:t>вчень</w:t>
      </w:r>
      <w:proofErr w:type="spellEnd"/>
      <w:r w:rsidRPr="004E1D8F">
        <w:rPr>
          <w:lang w:val="uk-UA"/>
        </w:rPr>
        <w:t>;</w:t>
      </w:r>
    </w:p>
    <w:p w14:paraId="633DE468" w14:textId="5A47491E" w:rsidR="00FF5B08" w:rsidRPr="004E1D8F" w:rsidRDefault="00FF5B08" w:rsidP="007F3FEE">
      <w:pPr>
        <w:pStyle w:val="a3"/>
        <w:numPr>
          <w:ilvl w:val="0"/>
          <w:numId w:val="3"/>
        </w:numPr>
        <w:tabs>
          <w:tab w:val="left" w:pos="1134"/>
        </w:tabs>
        <w:ind w:left="1134"/>
        <w:jc w:val="both"/>
        <w:rPr>
          <w:lang w:val="uk-UA"/>
        </w:rPr>
      </w:pPr>
      <w:r w:rsidRPr="004E1D8F">
        <w:rPr>
          <w:lang w:val="uk-UA"/>
        </w:rPr>
        <w:t xml:space="preserve">розглянути </w:t>
      </w:r>
      <w:r w:rsidR="00E3592C" w:rsidRPr="004E1D8F">
        <w:rPr>
          <w:lang w:val="uk-UA"/>
        </w:rPr>
        <w:t>основні</w:t>
      </w:r>
      <w:r w:rsidR="00813F07" w:rsidRPr="004E1D8F">
        <w:rPr>
          <w:lang w:val="uk-UA"/>
        </w:rPr>
        <w:t xml:space="preserve"> політичні </w:t>
      </w:r>
      <w:r w:rsidR="00E3592C" w:rsidRPr="004E1D8F">
        <w:rPr>
          <w:lang w:val="uk-UA"/>
        </w:rPr>
        <w:t>вчення</w:t>
      </w:r>
      <w:r w:rsidR="000F44DD" w:rsidRPr="004E1D8F">
        <w:rPr>
          <w:lang w:val="uk-UA"/>
        </w:rPr>
        <w:t xml:space="preserve"> </w:t>
      </w:r>
      <w:r w:rsidR="0069549A" w:rsidRPr="004E1D8F">
        <w:rPr>
          <w:lang w:val="uk-UA"/>
        </w:rPr>
        <w:t>український мислителів</w:t>
      </w:r>
      <w:r w:rsidR="000F44DD" w:rsidRPr="004E1D8F">
        <w:rPr>
          <w:lang w:val="uk-UA"/>
        </w:rPr>
        <w:t>, їх</w:t>
      </w:r>
      <w:r w:rsidRPr="004E1D8F">
        <w:rPr>
          <w:lang w:val="uk-UA"/>
        </w:rPr>
        <w:t xml:space="preserve"> класи</w:t>
      </w:r>
      <w:r w:rsidR="000F44DD" w:rsidRPr="004E1D8F">
        <w:rPr>
          <w:lang w:val="uk-UA"/>
        </w:rPr>
        <w:t>фікації,</w:t>
      </w:r>
      <w:r w:rsidRPr="004E1D8F">
        <w:rPr>
          <w:lang w:val="uk-UA"/>
        </w:rPr>
        <w:t xml:space="preserve"> </w:t>
      </w:r>
      <w:r w:rsidR="000F44DD" w:rsidRPr="004E1D8F">
        <w:rPr>
          <w:lang w:val="uk-UA"/>
        </w:rPr>
        <w:t>роль та особливості функціонування</w:t>
      </w:r>
      <w:r w:rsidRPr="004E1D8F">
        <w:rPr>
          <w:lang w:val="uk-UA"/>
        </w:rPr>
        <w:t>;</w:t>
      </w:r>
    </w:p>
    <w:p w14:paraId="587050CE" w14:textId="3E6C808C" w:rsidR="00FF5B08" w:rsidRPr="004E1D8F" w:rsidRDefault="0069549A" w:rsidP="007F3FEE">
      <w:pPr>
        <w:pStyle w:val="a3"/>
        <w:numPr>
          <w:ilvl w:val="0"/>
          <w:numId w:val="3"/>
        </w:numPr>
        <w:tabs>
          <w:tab w:val="left" w:pos="1134"/>
        </w:tabs>
        <w:ind w:left="1134"/>
        <w:jc w:val="both"/>
        <w:rPr>
          <w:lang w:val="uk-UA"/>
        </w:rPr>
      </w:pPr>
      <w:r w:rsidRPr="004E1D8F">
        <w:rPr>
          <w:lang w:val="uk-UA"/>
        </w:rPr>
        <w:t xml:space="preserve">закріпити й розвинути набуті </w:t>
      </w:r>
      <w:r w:rsidR="00FF5B08" w:rsidRPr="004E1D8F">
        <w:rPr>
          <w:lang w:val="uk-UA"/>
        </w:rPr>
        <w:t>здобувач</w:t>
      </w:r>
      <w:r w:rsidRPr="004E1D8F">
        <w:rPr>
          <w:lang w:val="uk-UA"/>
        </w:rPr>
        <w:t>ами</w:t>
      </w:r>
      <w:r w:rsidR="00FF5B08" w:rsidRPr="004E1D8F">
        <w:rPr>
          <w:lang w:val="uk-UA"/>
        </w:rPr>
        <w:t xml:space="preserve"> вищої освіти </w:t>
      </w:r>
      <w:r w:rsidR="00074F90" w:rsidRPr="004E1D8F">
        <w:rPr>
          <w:lang w:val="uk-UA"/>
        </w:rPr>
        <w:t>кваліфіковано</w:t>
      </w:r>
      <w:r w:rsidR="00FF5B08" w:rsidRPr="004E1D8F">
        <w:rPr>
          <w:lang w:val="uk-UA"/>
        </w:rPr>
        <w:t xml:space="preserve"> </w:t>
      </w:r>
      <w:r w:rsidR="000F44DD" w:rsidRPr="004E1D8F">
        <w:rPr>
          <w:lang w:val="uk-UA"/>
        </w:rPr>
        <w:t xml:space="preserve">аналізувати </w:t>
      </w:r>
      <w:r w:rsidR="00145504" w:rsidRPr="004E1D8F">
        <w:rPr>
          <w:lang w:val="uk-UA"/>
        </w:rPr>
        <w:t xml:space="preserve">зміст </w:t>
      </w:r>
      <w:r w:rsidR="000F44DD" w:rsidRPr="004E1D8F">
        <w:rPr>
          <w:lang w:val="uk-UA"/>
        </w:rPr>
        <w:t>політичн</w:t>
      </w:r>
      <w:r w:rsidR="00145504" w:rsidRPr="004E1D8F">
        <w:rPr>
          <w:lang w:val="uk-UA"/>
        </w:rPr>
        <w:t>их</w:t>
      </w:r>
      <w:r w:rsidR="000F44DD" w:rsidRPr="004E1D8F">
        <w:rPr>
          <w:lang w:val="uk-UA"/>
        </w:rPr>
        <w:t xml:space="preserve">, </w:t>
      </w:r>
      <w:r w:rsidR="00FF5B08" w:rsidRPr="004E1D8F">
        <w:rPr>
          <w:lang w:val="uk-UA"/>
        </w:rPr>
        <w:t xml:space="preserve">застосовувати </w:t>
      </w:r>
      <w:r w:rsidR="00B534D9" w:rsidRPr="004E1D8F">
        <w:rPr>
          <w:lang w:val="uk-UA"/>
        </w:rPr>
        <w:t>отримані навички</w:t>
      </w:r>
      <w:r w:rsidR="004F71AF" w:rsidRPr="004E1D8F">
        <w:rPr>
          <w:lang w:val="uk-UA"/>
        </w:rPr>
        <w:t xml:space="preserve"> прогнозування </w:t>
      </w:r>
      <w:r w:rsidR="00B534D9" w:rsidRPr="004E1D8F">
        <w:rPr>
          <w:lang w:val="uk-UA"/>
        </w:rPr>
        <w:t xml:space="preserve">шляхів розвитку політичних </w:t>
      </w:r>
      <w:r w:rsidR="00813F07" w:rsidRPr="004E1D8F">
        <w:rPr>
          <w:lang w:val="uk-UA"/>
        </w:rPr>
        <w:t>ідей</w:t>
      </w:r>
      <w:r w:rsidR="00E746A8" w:rsidRPr="004E1D8F">
        <w:rPr>
          <w:lang w:val="uk-UA"/>
        </w:rPr>
        <w:t>;</w:t>
      </w:r>
    </w:p>
    <w:p w14:paraId="67D8E5AC" w14:textId="77777777" w:rsidR="00E746A8" w:rsidRPr="004E1D8F" w:rsidRDefault="00E746A8" w:rsidP="007F3FEE">
      <w:pPr>
        <w:pStyle w:val="a3"/>
        <w:numPr>
          <w:ilvl w:val="0"/>
          <w:numId w:val="3"/>
        </w:numPr>
        <w:tabs>
          <w:tab w:val="left" w:pos="1134"/>
        </w:tabs>
        <w:ind w:left="1134"/>
        <w:jc w:val="both"/>
        <w:rPr>
          <w:lang w:val="uk-UA"/>
        </w:rPr>
      </w:pPr>
      <w:r w:rsidRPr="004E1D8F">
        <w:rPr>
          <w:lang w:val="uk-UA"/>
        </w:rPr>
        <w:t xml:space="preserve">сприяти </w:t>
      </w:r>
      <w:r w:rsidR="00C22961" w:rsidRPr="004E1D8F">
        <w:rPr>
          <w:lang w:val="uk-UA"/>
        </w:rPr>
        <w:t>розвитку</w:t>
      </w:r>
      <w:r w:rsidRPr="004E1D8F">
        <w:rPr>
          <w:lang w:val="uk-UA"/>
        </w:rPr>
        <w:t xml:space="preserve"> </w:t>
      </w:r>
      <w:r w:rsidR="00C22961" w:rsidRPr="004E1D8F">
        <w:rPr>
          <w:lang w:val="uk-UA"/>
        </w:rPr>
        <w:t xml:space="preserve">теоретичного мислення та формуванню </w:t>
      </w:r>
      <w:r w:rsidRPr="004E1D8F">
        <w:rPr>
          <w:lang w:val="uk-UA"/>
        </w:rPr>
        <w:t>світогляду майбутнього політолога.</w:t>
      </w:r>
    </w:p>
    <w:p w14:paraId="06EFD479" w14:textId="77777777" w:rsidR="0026775D" w:rsidRPr="004E1D8F" w:rsidRDefault="0026775D" w:rsidP="00376D69">
      <w:pPr>
        <w:pStyle w:val="a3"/>
        <w:numPr>
          <w:ilvl w:val="0"/>
          <w:numId w:val="1"/>
        </w:numPr>
        <w:tabs>
          <w:tab w:val="left" w:pos="284"/>
          <w:tab w:val="left" w:pos="567"/>
        </w:tabs>
        <w:spacing w:before="120" w:after="120"/>
        <w:ind w:left="0" w:firstLine="0"/>
        <w:contextualSpacing w:val="0"/>
        <w:jc w:val="center"/>
        <w:rPr>
          <w:lang w:val="uk-UA"/>
        </w:rPr>
      </w:pPr>
      <w:r w:rsidRPr="004E1D8F">
        <w:rPr>
          <w:b/>
          <w:lang w:val="uk-UA"/>
        </w:rPr>
        <w:t>Результати навчання:</w:t>
      </w:r>
    </w:p>
    <w:p w14:paraId="48D86FD7" w14:textId="29981651" w:rsidR="00837C9E" w:rsidRPr="004E1D8F" w:rsidRDefault="004E1D8F" w:rsidP="007F3FEE">
      <w:pPr>
        <w:pStyle w:val="a3"/>
        <w:numPr>
          <w:ilvl w:val="0"/>
          <w:numId w:val="15"/>
        </w:numPr>
        <w:tabs>
          <w:tab w:val="left" w:pos="284"/>
          <w:tab w:val="left" w:pos="567"/>
          <w:tab w:val="left" w:pos="1134"/>
        </w:tabs>
        <w:ind w:left="851"/>
        <w:jc w:val="both"/>
        <w:rPr>
          <w:lang w:val="uk-UA"/>
        </w:rPr>
      </w:pPr>
      <w:r>
        <w:rPr>
          <w:lang w:val="uk-UA"/>
        </w:rPr>
        <w:t>р</w:t>
      </w:r>
      <w:r w:rsidRPr="004E1D8F">
        <w:rPr>
          <w:lang w:val="uk-UA"/>
        </w:rPr>
        <w:t>озуміти історію, закономірності та етапи розвитку предметної сфери політології, знати її цінності та досягнення;</w:t>
      </w:r>
    </w:p>
    <w:p w14:paraId="65E4E943" w14:textId="00B41029" w:rsidR="004E1D8F" w:rsidRPr="004E1D8F" w:rsidRDefault="004E1D8F" w:rsidP="007F3FEE">
      <w:pPr>
        <w:pStyle w:val="a3"/>
        <w:numPr>
          <w:ilvl w:val="0"/>
          <w:numId w:val="15"/>
        </w:numPr>
        <w:tabs>
          <w:tab w:val="left" w:pos="284"/>
          <w:tab w:val="left" w:pos="567"/>
          <w:tab w:val="left" w:pos="1134"/>
        </w:tabs>
        <w:ind w:left="851"/>
        <w:jc w:val="both"/>
        <w:rPr>
          <w:lang w:val="uk-UA"/>
        </w:rPr>
      </w:pPr>
      <w:r>
        <w:rPr>
          <w:lang w:val="uk-UA"/>
        </w:rPr>
        <w:t>в</w:t>
      </w:r>
      <w:r w:rsidRPr="004E1D8F">
        <w:rPr>
          <w:lang w:val="uk-UA"/>
        </w:rPr>
        <w:t>міти застосовувати політологічне мислення для розв’язання теоретичних та практичних проблем у політичній сфері на основі опанування класичної та сучасної політичної думки;</w:t>
      </w:r>
    </w:p>
    <w:p w14:paraId="50B17403" w14:textId="27A4B3AC" w:rsidR="004E1D8F" w:rsidRPr="004E1D8F" w:rsidRDefault="004E1D8F" w:rsidP="007F3FEE">
      <w:pPr>
        <w:pStyle w:val="a3"/>
        <w:numPr>
          <w:ilvl w:val="0"/>
          <w:numId w:val="15"/>
        </w:numPr>
        <w:tabs>
          <w:tab w:val="left" w:pos="284"/>
          <w:tab w:val="left" w:pos="567"/>
          <w:tab w:val="left" w:pos="1134"/>
        </w:tabs>
        <w:ind w:left="851"/>
        <w:jc w:val="both"/>
        <w:rPr>
          <w:lang w:val="uk-UA"/>
        </w:rPr>
      </w:pPr>
      <w:r>
        <w:rPr>
          <w:lang w:val="uk-UA"/>
        </w:rPr>
        <w:t>в</w:t>
      </w:r>
      <w:r w:rsidRPr="004E1D8F">
        <w:rPr>
          <w:lang w:val="uk-UA"/>
        </w:rPr>
        <w:t>міти описувати, пояснювати й оцінювати політичні процеси та явища у різних історичних, соціальних, культурних та ідеологічних контекстах.</w:t>
      </w:r>
    </w:p>
    <w:p w14:paraId="324754FC" w14:textId="77777777" w:rsidR="0026775D" w:rsidRPr="00C248EB" w:rsidRDefault="00DF0D02" w:rsidP="00E36D82">
      <w:pPr>
        <w:pStyle w:val="a3"/>
        <w:numPr>
          <w:ilvl w:val="0"/>
          <w:numId w:val="1"/>
        </w:numPr>
        <w:spacing w:before="120" w:after="160" w:line="259" w:lineRule="auto"/>
        <w:jc w:val="center"/>
        <w:rPr>
          <w:b/>
          <w:sz w:val="26"/>
          <w:szCs w:val="26"/>
          <w:lang w:val="uk-UA"/>
        </w:rPr>
      </w:pPr>
      <w:r w:rsidRPr="004E1D8F">
        <w:rPr>
          <w:b/>
          <w:lang w:val="uk-UA"/>
        </w:rPr>
        <w:br w:type="page"/>
      </w:r>
      <w:r w:rsidR="0026775D" w:rsidRPr="00C248EB">
        <w:rPr>
          <w:b/>
          <w:sz w:val="26"/>
          <w:szCs w:val="26"/>
          <w:lang w:val="uk-UA"/>
        </w:rPr>
        <w:lastRenderedPageBreak/>
        <w:t>Структура курсу</w:t>
      </w:r>
    </w:p>
    <w:p w14:paraId="75942521" w14:textId="77777777" w:rsidR="0045106C" w:rsidRDefault="0045106C" w:rsidP="0045106C">
      <w:pPr>
        <w:pStyle w:val="a3"/>
        <w:spacing w:before="120" w:after="160" w:line="259" w:lineRule="auto"/>
        <w:jc w:val="center"/>
        <w:rPr>
          <w:b/>
          <w:sz w:val="26"/>
          <w:szCs w:val="26"/>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7"/>
        <w:gridCol w:w="811"/>
        <w:gridCol w:w="813"/>
        <w:gridCol w:w="957"/>
      </w:tblGrid>
      <w:tr w:rsidR="00284426" w:rsidRPr="00C248EB" w14:paraId="29A7E4AC" w14:textId="77777777" w:rsidTr="00284426">
        <w:trPr>
          <w:trHeight w:val="365"/>
          <w:tblHeader/>
        </w:trPr>
        <w:tc>
          <w:tcPr>
            <w:tcW w:w="3660" w:type="pct"/>
            <w:vMerge w:val="restart"/>
            <w:vAlign w:val="center"/>
          </w:tcPr>
          <w:p w14:paraId="4F615E2B" w14:textId="77777777" w:rsidR="00284426" w:rsidRPr="00C248EB" w:rsidRDefault="00284426" w:rsidP="003511FA">
            <w:pPr>
              <w:jc w:val="center"/>
              <w:rPr>
                <w:b/>
                <w:bCs/>
                <w:sz w:val="26"/>
                <w:szCs w:val="26"/>
                <w:lang w:val="uk-UA"/>
              </w:rPr>
            </w:pPr>
            <w:r w:rsidRPr="00C248EB">
              <w:rPr>
                <w:b/>
                <w:bCs/>
                <w:sz w:val="26"/>
                <w:szCs w:val="26"/>
                <w:lang w:val="uk-UA"/>
              </w:rPr>
              <w:t>Види та тематика навчальних занять</w:t>
            </w:r>
          </w:p>
        </w:tc>
        <w:tc>
          <w:tcPr>
            <w:tcW w:w="1340" w:type="pct"/>
            <w:gridSpan w:val="3"/>
            <w:vAlign w:val="center"/>
          </w:tcPr>
          <w:p w14:paraId="65668923" w14:textId="77777777" w:rsidR="00284426" w:rsidRPr="00284426" w:rsidRDefault="00284426" w:rsidP="002A2AEB">
            <w:pPr>
              <w:jc w:val="center"/>
              <w:rPr>
                <w:b/>
                <w:bCs/>
                <w:sz w:val="20"/>
                <w:szCs w:val="26"/>
                <w:lang w:val="uk-UA"/>
              </w:rPr>
            </w:pPr>
            <w:r w:rsidRPr="00284426">
              <w:rPr>
                <w:b/>
                <w:bCs/>
                <w:sz w:val="20"/>
                <w:szCs w:val="26"/>
                <w:lang w:val="uk-UA"/>
              </w:rPr>
              <w:t xml:space="preserve">Обсяг складових, </w:t>
            </w:r>
            <w:r w:rsidRPr="00284426">
              <w:rPr>
                <w:b/>
                <w:bCs/>
                <w:i/>
                <w:sz w:val="20"/>
                <w:szCs w:val="26"/>
                <w:lang w:val="uk-UA"/>
              </w:rPr>
              <w:t>години</w:t>
            </w:r>
          </w:p>
        </w:tc>
      </w:tr>
      <w:tr w:rsidR="00284426" w:rsidRPr="00C248EB" w14:paraId="36F20D73" w14:textId="77777777" w:rsidTr="00284426">
        <w:trPr>
          <w:trHeight w:val="365"/>
        </w:trPr>
        <w:tc>
          <w:tcPr>
            <w:tcW w:w="3660" w:type="pct"/>
            <w:vMerge/>
            <w:vAlign w:val="center"/>
          </w:tcPr>
          <w:p w14:paraId="28FC75F9" w14:textId="77777777" w:rsidR="00284426" w:rsidRPr="00C248EB" w:rsidRDefault="00284426" w:rsidP="003511FA">
            <w:pPr>
              <w:jc w:val="center"/>
              <w:rPr>
                <w:b/>
                <w:bCs/>
                <w:sz w:val="26"/>
                <w:szCs w:val="26"/>
                <w:lang w:val="uk-UA"/>
              </w:rPr>
            </w:pPr>
          </w:p>
        </w:tc>
        <w:tc>
          <w:tcPr>
            <w:tcW w:w="421" w:type="pct"/>
            <w:vAlign w:val="center"/>
          </w:tcPr>
          <w:p w14:paraId="7846A2FA" w14:textId="77777777" w:rsidR="00284426" w:rsidRPr="00D43515" w:rsidRDefault="00284426" w:rsidP="002A2AEB">
            <w:pPr>
              <w:jc w:val="center"/>
              <w:rPr>
                <w:b/>
                <w:bCs/>
                <w:sz w:val="20"/>
                <w:szCs w:val="26"/>
                <w:lang w:val="uk-UA"/>
              </w:rPr>
            </w:pPr>
            <w:r w:rsidRPr="00D43515">
              <w:rPr>
                <w:b/>
                <w:bCs/>
                <w:sz w:val="20"/>
                <w:szCs w:val="26"/>
                <w:lang w:val="uk-UA"/>
              </w:rPr>
              <w:t>Аудит.</w:t>
            </w:r>
          </w:p>
        </w:tc>
        <w:tc>
          <w:tcPr>
            <w:tcW w:w="422" w:type="pct"/>
            <w:vAlign w:val="center"/>
          </w:tcPr>
          <w:p w14:paraId="48E742A3" w14:textId="77777777" w:rsidR="00284426" w:rsidRPr="00D43515" w:rsidRDefault="00284426" w:rsidP="002A2AEB">
            <w:pPr>
              <w:jc w:val="center"/>
              <w:rPr>
                <w:b/>
                <w:bCs/>
                <w:sz w:val="20"/>
                <w:szCs w:val="26"/>
                <w:lang w:val="uk-UA"/>
              </w:rPr>
            </w:pPr>
            <w:r w:rsidRPr="00D43515">
              <w:rPr>
                <w:b/>
                <w:bCs/>
                <w:sz w:val="20"/>
                <w:szCs w:val="26"/>
                <w:lang w:val="uk-UA"/>
              </w:rPr>
              <w:t>С.Р.</w:t>
            </w:r>
          </w:p>
        </w:tc>
        <w:tc>
          <w:tcPr>
            <w:tcW w:w="497" w:type="pct"/>
            <w:vAlign w:val="center"/>
          </w:tcPr>
          <w:p w14:paraId="6AF43DC1" w14:textId="77777777" w:rsidR="00284426" w:rsidRPr="00D43515" w:rsidRDefault="00284426" w:rsidP="002A2AEB">
            <w:pPr>
              <w:jc w:val="center"/>
              <w:rPr>
                <w:b/>
                <w:bCs/>
                <w:sz w:val="20"/>
                <w:szCs w:val="26"/>
                <w:lang w:val="uk-UA"/>
              </w:rPr>
            </w:pPr>
            <w:r w:rsidRPr="00D43515">
              <w:rPr>
                <w:b/>
                <w:bCs/>
                <w:sz w:val="20"/>
                <w:szCs w:val="26"/>
                <w:lang w:val="uk-UA"/>
              </w:rPr>
              <w:t>Усього</w:t>
            </w:r>
          </w:p>
        </w:tc>
      </w:tr>
      <w:tr w:rsidR="00284426" w:rsidRPr="00C248EB" w14:paraId="753767B1" w14:textId="77777777" w:rsidTr="00284426">
        <w:trPr>
          <w:trHeight w:val="365"/>
        </w:trPr>
        <w:tc>
          <w:tcPr>
            <w:tcW w:w="5000" w:type="pct"/>
            <w:gridSpan w:val="4"/>
            <w:vAlign w:val="center"/>
          </w:tcPr>
          <w:p w14:paraId="7EFAC3D3" w14:textId="77777777" w:rsidR="00284426" w:rsidRPr="00D43515" w:rsidRDefault="00284426" w:rsidP="002A2AEB">
            <w:pPr>
              <w:jc w:val="center"/>
              <w:rPr>
                <w:b/>
                <w:bCs/>
                <w:sz w:val="20"/>
                <w:szCs w:val="26"/>
                <w:lang w:val="uk-UA"/>
              </w:rPr>
            </w:pPr>
            <w:r w:rsidRPr="00C248EB">
              <w:rPr>
                <w:b/>
                <w:bCs/>
                <w:sz w:val="26"/>
                <w:szCs w:val="26"/>
                <w:lang w:val="uk-UA"/>
              </w:rPr>
              <w:t>ЛЕКЦІЇ</w:t>
            </w:r>
          </w:p>
        </w:tc>
      </w:tr>
      <w:tr w:rsidR="00BC21D0" w:rsidRPr="00A81C81" w14:paraId="6F297E5F" w14:textId="77777777" w:rsidTr="00284426">
        <w:trPr>
          <w:trHeight w:val="171"/>
        </w:trPr>
        <w:tc>
          <w:tcPr>
            <w:tcW w:w="3660" w:type="pct"/>
          </w:tcPr>
          <w:p w14:paraId="6991DCD2" w14:textId="3F9F4D24" w:rsidR="00BC21D0" w:rsidRPr="00A81C81" w:rsidRDefault="000937FE" w:rsidP="008D1E94">
            <w:pPr>
              <w:tabs>
                <w:tab w:val="left" w:pos="0"/>
              </w:tabs>
              <w:ind w:left="171"/>
              <w:jc w:val="both"/>
              <w:rPr>
                <w:bCs/>
                <w:sz w:val="26"/>
                <w:szCs w:val="26"/>
                <w:lang w:val="uk-UA"/>
              </w:rPr>
            </w:pPr>
            <w:r w:rsidRPr="00A81C81">
              <w:rPr>
                <w:bCs/>
                <w:sz w:val="26"/>
                <w:szCs w:val="26"/>
                <w:lang w:val="uk-UA"/>
              </w:rPr>
              <w:t xml:space="preserve">Тема 1. </w:t>
            </w:r>
            <w:r w:rsidR="00904B92" w:rsidRPr="00A81C81">
              <w:rPr>
                <w:bCs/>
                <w:sz w:val="26"/>
                <w:szCs w:val="26"/>
                <w:lang w:val="uk-UA"/>
              </w:rPr>
              <w:t>Політична думка княжої доби</w:t>
            </w:r>
          </w:p>
        </w:tc>
        <w:tc>
          <w:tcPr>
            <w:tcW w:w="421" w:type="pct"/>
            <w:vAlign w:val="center"/>
          </w:tcPr>
          <w:p w14:paraId="1BD1574E" w14:textId="10E5FF64" w:rsidR="00BC21D0" w:rsidRPr="00A81C81" w:rsidRDefault="00787124" w:rsidP="00534FFF">
            <w:pPr>
              <w:ind w:hanging="8"/>
              <w:jc w:val="center"/>
              <w:rPr>
                <w:bCs/>
                <w:sz w:val="26"/>
                <w:szCs w:val="26"/>
                <w:lang w:val="uk-UA"/>
              </w:rPr>
            </w:pPr>
            <w:r w:rsidRPr="00A81C81">
              <w:rPr>
                <w:bCs/>
                <w:sz w:val="26"/>
                <w:szCs w:val="26"/>
                <w:lang w:val="uk-UA"/>
              </w:rPr>
              <w:t>2</w:t>
            </w:r>
          </w:p>
        </w:tc>
        <w:tc>
          <w:tcPr>
            <w:tcW w:w="422" w:type="pct"/>
            <w:vAlign w:val="center"/>
          </w:tcPr>
          <w:p w14:paraId="490F1E35" w14:textId="716262D7" w:rsidR="00BC21D0" w:rsidRPr="00A81C81" w:rsidRDefault="00A81C81" w:rsidP="006F0123">
            <w:pPr>
              <w:jc w:val="center"/>
              <w:rPr>
                <w:bCs/>
                <w:sz w:val="26"/>
                <w:szCs w:val="26"/>
                <w:lang w:val="uk-UA"/>
              </w:rPr>
            </w:pPr>
            <w:r w:rsidRPr="00A81C81">
              <w:rPr>
                <w:bCs/>
                <w:sz w:val="26"/>
                <w:szCs w:val="26"/>
                <w:lang w:val="uk-UA"/>
              </w:rPr>
              <w:t>2</w:t>
            </w:r>
          </w:p>
        </w:tc>
        <w:tc>
          <w:tcPr>
            <w:tcW w:w="497" w:type="pct"/>
            <w:vAlign w:val="center"/>
          </w:tcPr>
          <w:p w14:paraId="6406AD0C" w14:textId="6676C5F2" w:rsidR="00BC21D0" w:rsidRPr="00A81C81" w:rsidRDefault="00A81C81" w:rsidP="006F0123">
            <w:pPr>
              <w:jc w:val="center"/>
              <w:rPr>
                <w:bCs/>
                <w:sz w:val="26"/>
                <w:szCs w:val="26"/>
                <w:lang w:val="uk-UA"/>
              </w:rPr>
            </w:pPr>
            <w:r w:rsidRPr="00A81C81">
              <w:rPr>
                <w:bCs/>
                <w:sz w:val="26"/>
                <w:szCs w:val="26"/>
                <w:lang w:val="uk-UA"/>
              </w:rPr>
              <w:t>4</w:t>
            </w:r>
          </w:p>
        </w:tc>
      </w:tr>
      <w:tr w:rsidR="008D1E94" w:rsidRPr="00A81C81" w14:paraId="3B98E533" w14:textId="77777777" w:rsidTr="00284426">
        <w:trPr>
          <w:trHeight w:val="20"/>
        </w:trPr>
        <w:tc>
          <w:tcPr>
            <w:tcW w:w="3660" w:type="pct"/>
          </w:tcPr>
          <w:p w14:paraId="2017CD22" w14:textId="13E6F67E" w:rsidR="008D1E94" w:rsidRPr="00A81C81" w:rsidRDefault="000937FE" w:rsidP="00663CC1">
            <w:pPr>
              <w:ind w:left="30" w:firstLine="141"/>
              <w:jc w:val="both"/>
              <w:rPr>
                <w:bCs/>
                <w:sz w:val="26"/>
                <w:szCs w:val="26"/>
                <w:lang w:val="uk-UA"/>
              </w:rPr>
            </w:pPr>
            <w:r w:rsidRPr="00A81C81">
              <w:rPr>
                <w:bCs/>
                <w:sz w:val="26"/>
                <w:szCs w:val="26"/>
                <w:lang w:val="uk-UA"/>
              </w:rPr>
              <w:t>Тема 2.</w:t>
            </w:r>
            <w:r w:rsidR="00663CC1" w:rsidRPr="00A81C81">
              <w:rPr>
                <w:bCs/>
                <w:sz w:val="26"/>
                <w:szCs w:val="26"/>
                <w:lang w:val="uk-UA"/>
              </w:rPr>
              <w:t xml:space="preserve"> Політична думка Галицько-Волинського князівства та </w:t>
            </w:r>
            <w:proofErr w:type="spellStart"/>
            <w:r w:rsidR="00663CC1" w:rsidRPr="00A81C81">
              <w:rPr>
                <w:bCs/>
                <w:sz w:val="26"/>
                <w:szCs w:val="26"/>
                <w:lang w:val="uk-UA"/>
              </w:rPr>
              <w:t>литовсько</w:t>
            </w:r>
            <w:proofErr w:type="spellEnd"/>
            <w:r w:rsidR="00663CC1" w:rsidRPr="00A81C81">
              <w:rPr>
                <w:bCs/>
                <w:sz w:val="26"/>
                <w:szCs w:val="26"/>
                <w:lang w:val="uk-UA"/>
              </w:rPr>
              <w:t>-польської доби</w:t>
            </w:r>
          </w:p>
        </w:tc>
        <w:tc>
          <w:tcPr>
            <w:tcW w:w="421" w:type="pct"/>
            <w:vAlign w:val="center"/>
          </w:tcPr>
          <w:p w14:paraId="4C255131" w14:textId="6283483D" w:rsidR="008D1E94" w:rsidRPr="00A81C81" w:rsidRDefault="00787124" w:rsidP="00534FFF">
            <w:pPr>
              <w:ind w:hanging="8"/>
              <w:jc w:val="center"/>
              <w:rPr>
                <w:bCs/>
                <w:sz w:val="26"/>
                <w:szCs w:val="26"/>
                <w:lang w:val="uk-UA"/>
              </w:rPr>
            </w:pPr>
            <w:r w:rsidRPr="00A81C81">
              <w:rPr>
                <w:bCs/>
                <w:sz w:val="26"/>
                <w:szCs w:val="26"/>
                <w:lang w:val="uk-UA"/>
              </w:rPr>
              <w:t>2</w:t>
            </w:r>
          </w:p>
        </w:tc>
        <w:tc>
          <w:tcPr>
            <w:tcW w:w="422" w:type="pct"/>
            <w:vAlign w:val="center"/>
          </w:tcPr>
          <w:p w14:paraId="4EA89559" w14:textId="0ABED8FE" w:rsidR="008D1E94" w:rsidRPr="00A81C81" w:rsidRDefault="00A81C81" w:rsidP="006F0123">
            <w:pPr>
              <w:jc w:val="center"/>
              <w:rPr>
                <w:bCs/>
                <w:sz w:val="26"/>
                <w:szCs w:val="26"/>
                <w:lang w:val="uk-UA"/>
              </w:rPr>
            </w:pPr>
            <w:r w:rsidRPr="00A81C81">
              <w:rPr>
                <w:bCs/>
                <w:sz w:val="26"/>
                <w:szCs w:val="26"/>
                <w:lang w:val="uk-UA"/>
              </w:rPr>
              <w:t>3</w:t>
            </w:r>
          </w:p>
        </w:tc>
        <w:tc>
          <w:tcPr>
            <w:tcW w:w="497" w:type="pct"/>
            <w:vAlign w:val="center"/>
          </w:tcPr>
          <w:p w14:paraId="34765B4A" w14:textId="7594BEC9" w:rsidR="008D1E94" w:rsidRPr="00A81C81" w:rsidRDefault="00A81C81" w:rsidP="006F0123">
            <w:pPr>
              <w:jc w:val="center"/>
              <w:rPr>
                <w:bCs/>
                <w:sz w:val="26"/>
                <w:szCs w:val="26"/>
                <w:lang w:val="uk-UA"/>
              </w:rPr>
            </w:pPr>
            <w:r w:rsidRPr="00A81C81">
              <w:rPr>
                <w:bCs/>
                <w:sz w:val="26"/>
                <w:szCs w:val="26"/>
                <w:lang w:val="uk-UA"/>
              </w:rPr>
              <w:t>5</w:t>
            </w:r>
          </w:p>
        </w:tc>
      </w:tr>
      <w:tr w:rsidR="00BC21D0" w:rsidRPr="00A81C81" w14:paraId="299E68AC" w14:textId="77777777" w:rsidTr="00284426">
        <w:trPr>
          <w:trHeight w:val="20"/>
        </w:trPr>
        <w:tc>
          <w:tcPr>
            <w:tcW w:w="3660" w:type="pct"/>
          </w:tcPr>
          <w:p w14:paraId="6202BEEB" w14:textId="0CDA3DF1" w:rsidR="00BC21D0" w:rsidRPr="00A81C81" w:rsidRDefault="000937FE" w:rsidP="00663CC1">
            <w:pPr>
              <w:ind w:left="30" w:firstLine="141"/>
              <w:jc w:val="both"/>
              <w:rPr>
                <w:bCs/>
                <w:sz w:val="26"/>
                <w:szCs w:val="26"/>
                <w:lang w:val="uk-UA"/>
              </w:rPr>
            </w:pPr>
            <w:r w:rsidRPr="00A81C81">
              <w:rPr>
                <w:bCs/>
                <w:sz w:val="26"/>
                <w:szCs w:val="26"/>
                <w:lang w:val="uk-UA"/>
              </w:rPr>
              <w:t>Тема 3.</w:t>
            </w:r>
            <w:r w:rsidR="00663CC1" w:rsidRPr="00A81C81">
              <w:rPr>
                <w:bCs/>
                <w:sz w:val="26"/>
                <w:szCs w:val="26"/>
                <w:lang w:val="uk-UA"/>
              </w:rPr>
              <w:t xml:space="preserve"> Політична думка другої половини XVI - першої половини XVII ст.</w:t>
            </w:r>
          </w:p>
        </w:tc>
        <w:tc>
          <w:tcPr>
            <w:tcW w:w="421" w:type="pct"/>
            <w:vAlign w:val="center"/>
          </w:tcPr>
          <w:p w14:paraId="1E63381B" w14:textId="61772CBE" w:rsidR="00BC21D0" w:rsidRPr="00A81C81" w:rsidRDefault="00787124" w:rsidP="00534FFF">
            <w:pPr>
              <w:ind w:hanging="8"/>
              <w:jc w:val="center"/>
              <w:rPr>
                <w:bCs/>
                <w:sz w:val="26"/>
                <w:szCs w:val="26"/>
                <w:lang w:val="uk-UA"/>
              </w:rPr>
            </w:pPr>
            <w:r w:rsidRPr="00A81C81">
              <w:rPr>
                <w:bCs/>
                <w:sz w:val="26"/>
                <w:szCs w:val="26"/>
                <w:lang w:val="uk-UA"/>
              </w:rPr>
              <w:t>2</w:t>
            </w:r>
          </w:p>
        </w:tc>
        <w:tc>
          <w:tcPr>
            <w:tcW w:w="422" w:type="pct"/>
            <w:vAlign w:val="center"/>
          </w:tcPr>
          <w:p w14:paraId="5F6C2B83" w14:textId="747D0438" w:rsidR="00BC21D0" w:rsidRPr="00A81C81" w:rsidRDefault="00A81C81" w:rsidP="006F0123">
            <w:pPr>
              <w:jc w:val="center"/>
              <w:rPr>
                <w:bCs/>
                <w:sz w:val="26"/>
                <w:szCs w:val="26"/>
                <w:lang w:val="uk-UA"/>
              </w:rPr>
            </w:pPr>
            <w:r w:rsidRPr="00A81C81">
              <w:rPr>
                <w:bCs/>
                <w:sz w:val="26"/>
                <w:szCs w:val="26"/>
                <w:lang w:val="uk-UA"/>
              </w:rPr>
              <w:t>5</w:t>
            </w:r>
          </w:p>
        </w:tc>
        <w:tc>
          <w:tcPr>
            <w:tcW w:w="497" w:type="pct"/>
            <w:vAlign w:val="center"/>
          </w:tcPr>
          <w:p w14:paraId="53CE3A46" w14:textId="6668181B" w:rsidR="00BC21D0" w:rsidRPr="00A81C81" w:rsidRDefault="00A81C81" w:rsidP="006F0123">
            <w:pPr>
              <w:jc w:val="center"/>
              <w:rPr>
                <w:bCs/>
                <w:sz w:val="26"/>
                <w:szCs w:val="26"/>
                <w:lang w:val="uk-UA"/>
              </w:rPr>
            </w:pPr>
            <w:r w:rsidRPr="00A81C81">
              <w:rPr>
                <w:bCs/>
                <w:sz w:val="26"/>
                <w:szCs w:val="26"/>
                <w:lang w:val="uk-UA"/>
              </w:rPr>
              <w:t>7</w:t>
            </w:r>
          </w:p>
        </w:tc>
      </w:tr>
      <w:tr w:rsidR="006F0123" w:rsidRPr="00A81C81" w14:paraId="1552CE81" w14:textId="77777777" w:rsidTr="00284426">
        <w:trPr>
          <w:trHeight w:val="70"/>
        </w:trPr>
        <w:tc>
          <w:tcPr>
            <w:tcW w:w="3660" w:type="pct"/>
          </w:tcPr>
          <w:p w14:paraId="33B6FEDD" w14:textId="4C8FA062" w:rsidR="006F0123" w:rsidRPr="00A81C81" w:rsidRDefault="000937FE" w:rsidP="00BB7756">
            <w:pPr>
              <w:ind w:left="30" w:firstLine="141"/>
              <w:jc w:val="both"/>
              <w:rPr>
                <w:bCs/>
                <w:sz w:val="26"/>
                <w:szCs w:val="26"/>
                <w:lang w:val="uk-UA"/>
              </w:rPr>
            </w:pPr>
            <w:r w:rsidRPr="00A81C81">
              <w:rPr>
                <w:bCs/>
                <w:sz w:val="26"/>
                <w:szCs w:val="26"/>
                <w:lang w:val="uk-UA"/>
              </w:rPr>
              <w:t>Тема 4.</w:t>
            </w:r>
            <w:r w:rsidR="00663CC1" w:rsidRPr="00A81C81">
              <w:rPr>
                <w:bCs/>
                <w:sz w:val="26"/>
                <w:szCs w:val="26"/>
                <w:lang w:val="uk-UA"/>
              </w:rPr>
              <w:t xml:space="preserve"> </w:t>
            </w:r>
            <w:r w:rsidR="00835DFD" w:rsidRPr="00A81C81">
              <w:rPr>
                <w:bCs/>
                <w:sz w:val="26"/>
                <w:szCs w:val="26"/>
                <w:lang w:val="uk-UA"/>
              </w:rPr>
              <w:t>Українська політична думка в добу визвольн</w:t>
            </w:r>
            <w:r w:rsidR="00787124" w:rsidRPr="00A81C81">
              <w:rPr>
                <w:bCs/>
                <w:sz w:val="26"/>
                <w:szCs w:val="26"/>
                <w:lang w:val="uk-UA"/>
              </w:rPr>
              <w:t>ої</w:t>
            </w:r>
            <w:r w:rsidR="00835DFD" w:rsidRPr="00A81C81">
              <w:rPr>
                <w:bCs/>
                <w:sz w:val="26"/>
                <w:szCs w:val="26"/>
                <w:lang w:val="uk-UA"/>
              </w:rPr>
              <w:t xml:space="preserve"> </w:t>
            </w:r>
            <w:r w:rsidR="00787124" w:rsidRPr="00A81C81">
              <w:rPr>
                <w:bCs/>
                <w:sz w:val="26"/>
                <w:szCs w:val="26"/>
                <w:lang w:val="uk-UA"/>
              </w:rPr>
              <w:t>боротьби</w:t>
            </w:r>
            <w:r w:rsidR="00835DFD" w:rsidRPr="00A81C81">
              <w:rPr>
                <w:bCs/>
                <w:sz w:val="26"/>
                <w:szCs w:val="26"/>
                <w:lang w:val="uk-UA"/>
              </w:rPr>
              <w:t xml:space="preserve"> XVII ст</w:t>
            </w:r>
            <w:r w:rsidR="004A1CA3" w:rsidRPr="00A81C81">
              <w:rPr>
                <w:bCs/>
                <w:sz w:val="26"/>
                <w:szCs w:val="26"/>
                <w:lang w:val="uk-UA"/>
              </w:rPr>
              <w:t>.</w:t>
            </w:r>
          </w:p>
        </w:tc>
        <w:tc>
          <w:tcPr>
            <w:tcW w:w="421" w:type="pct"/>
            <w:vAlign w:val="center"/>
          </w:tcPr>
          <w:p w14:paraId="0E5C251A" w14:textId="3D08AD1D" w:rsidR="006F0123" w:rsidRPr="00A81C81" w:rsidRDefault="00787124" w:rsidP="00534FFF">
            <w:pPr>
              <w:ind w:hanging="8"/>
              <w:jc w:val="center"/>
              <w:rPr>
                <w:bCs/>
                <w:sz w:val="26"/>
                <w:szCs w:val="26"/>
                <w:lang w:val="uk-UA"/>
              </w:rPr>
            </w:pPr>
            <w:r w:rsidRPr="00A81C81">
              <w:rPr>
                <w:bCs/>
                <w:sz w:val="26"/>
                <w:szCs w:val="26"/>
                <w:lang w:val="uk-UA"/>
              </w:rPr>
              <w:t>2</w:t>
            </w:r>
          </w:p>
        </w:tc>
        <w:tc>
          <w:tcPr>
            <w:tcW w:w="422" w:type="pct"/>
            <w:vAlign w:val="center"/>
          </w:tcPr>
          <w:p w14:paraId="00080E7F" w14:textId="4A63DF5E" w:rsidR="006F0123" w:rsidRPr="00A81C81" w:rsidRDefault="00A81C81" w:rsidP="006F0123">
            <w:pPr>
              <w:jc w:val="center"/>
              <w:rPr>
                <w:bCs/>
                <w:sz w:val="26"/>
                <w:szCs w:val="26"/>
                <w:lang w:val="uk-UA"/>
              </w:rPr>
            </w:pPr>
            <w:r w:rsidRPr="00A81C81">
              <w:rPr>
                <w:bCs/>
                <w:sz w:val="26"/>
                <w:szCs w:val="26"/>
                <w:lang w:val="uk-UA"/>
              </w:rPr>
              <w:t>5</w:t>
            </w:r>
          </w:p>
        </w:tc>
        <w:tc>
          <w:tcPr>
            <w:tcW w:w="497" w:type="pct"/>
            <w:vAlign w:val="center"/>
          </w:tcPr>
          <w:p w14:paraId="5020CC84" w14:textId="4271C403" w:rsidR="006F0123" w:rsidRPr="00A81C81" w:rsidRDefault="00A81C81" w:rsidP="006F0123">
            <w:pPr>
              <w:jc w:val="center"/>
              <w:rPr>
                <w:bCs/>
                <w:sz w:val="26"/>
                <w:szCs w:val="26"/>
                <w:lang w:val="uk-UA"/>
              </w:rPr>
            </w:pPr>
            <w:r w:rsidRPr="00A81C81">
              <w:rPr>
                <w:bCs/>
                <w:sz w:val="26"/>
                <w:szCs w:val="26"/>
                <w:lang w:val="uk-UA"/>
              </w:rPr>
              <w:t>7</w:t>
            </w:r>
          </w:p>
        </w:tc>
      </w:tr>
      <w:tr w:rsidR="006F0123" w:rsidRPr="00A81C81" w14:paraId="12406AE7" w14:textId="77777777" w:rsidTr="00284426">
        <w:trPr>
          <w:trHeight w:val="62"/>
        </w:trPr>
        <w:tc>
          <w:tcPr>
            <w:tcW w:w="3660" w:type="pct"/>
          </w:tcPr>
          <w:p w14:paraId="646CBA3A" w14:textId="75178B42" w:rsidR="006F0123" w:rsidRPr="00A81C81" w:rsidRDefault="000937FE" w:rsidP="00835DFD">
            <w:pPr>
              <w:tabs>
                <w:tab w:val="left" w:pos="0"/>
              </w:tabs>
              <w:ind w:left="30" w:firstLine="141"/>
              <w:jc w:val="both"/>
              <w:rPr>
                <w:bCs/>
                <w:sz w:val="26"/>
                <w:szCs w:val="26"/>
                <w:lang w:val="uk-UA"/>
              </w:rPr>
            </w:pPr>
            <w:r w:rsidRPr="00A81C81">
              <w:rPr>
                <w:bCs/>
                <w:sz w:val="26"/>
                <w:szCs w:val="26"/>
                <w:lang w:val="uk-UA"/>
              </w:rPr>
              <w:t>Тема 5.</w:t>
            </w:r>
            <w:r w:rsidR="00663CC1" w:rsidRPr="00A81C81">
              <w:rPr>
                <w:bCs/>
                <w:sz w:val="26"/>
                <w:szCs w:val="26"/>
                <w:lang w:val="uk-UA"/>
              </w:rPr>
              <w:t xml:space="preserve"> </w:t>
            </w:r>
            <w:r w:rsidR="00835DFD" w:rsidRPr="00A81C81">
              <w:rPr>
                <w:bCs/>
                <w:sz w:val="26"/>
                <w:szCs w:val="26"/>
                <w:lang w:val="uk-UA"/>
              </w:rPr>
              <w:t>Українська політична думка періоду занепаду козацько-гетьманської держави (кінець XVII – XVIII ст</w:t>
            </w:r>
            <w:r w:rsidR="004A1CA3" w:rsidRPr="00A81C81">
              <w:rPr>
                <w:bCs/>
                <w:sz w:val="26"/>
                <w:szCs w:val="26"/>
                <w:lang w:val="uk-UA"/>
              </w:rPr>
              <w:t>.</w:t>
            </w:r>
            <w:r w:rsidR="00835DFD" w:rsidRPr="00A81C81">
              <w:rPr>
                <w:bCs/>
                <w:sz w:val="26"/>
                <w:szCs w:val="26"/>
                <w:lang w:val="uk-UA"/>
              </w:rPr>
              <w:t>)</w:t>
            </w:r>
          </w:p>
        </w:tc>
        <w:tc>
          <w:tcPr>
            <w:tcW w:w="421" w:type="pct"/>
            <w:vAlign w:val="center"/>
          </w:tcPr>
          <w:p w14:paraId="3A313124" w14:textId="33FC5409" w:rsidR="006F0123" w:rsidRPr="00A81C81" w:rsidRDefault="00787124" w:rsidP="00534FFF">
            <w:pPr>
              <w:ind w:hanging="8"/>
              <w:jc w:val="center"/>
              <w:rPr>
                <w:bCs/>
                <w:sz w:val="26"/>
                <w:szCs w:val="26"/>
                <w:lang w:val="uk-UA"/>
              </w:rPr>
            </w:pPr>
            <w:r w:rsidRPr="00A81C81">
              <w:rPr>
                <w:bCs/>
                <w:sz w:val="26"/>
                <w:szCs w:val="26"/>
                <w:lang w:val="uk-UA"/>
              </w:rPr>
              <w:t>2</w:t>
            </w:r>
          </w:p>
        </w:tc>
        <w:tc>
          <w:tcPr>
            <w:tcW w:w="422" w:type="pct"/>
            <w:vAlign w:val="center"/>
          </w:tcPr>
          <w:p w14:paraId="0C370567" w14:textId="1F3EE1A9" w:rsidR="006F0123" w:rsidRPr="00A81C81" w:rsidRDefault="00A81C81" w:rsidP="006F0123">
            <w:pPr>
              <w:jc w:val="center"/>
              <w:rPr>
                <w:bCs/>
                <w:sz w:val="26"/>
                <w:szCs w:val="26"/>
                <w:lang w:val="uk-UA"/>
              </w:rPr>
            </w:pPr>
            <w:r w:rsidRPr="00A81C81">
              <w:rPr>
                <w:bCs/>
                <w:sz w:val="26"/>
                <w:szCs w:val="26"/>
                <w:lang w:val="uk-UA"/>
              </w:rPr>
              <w:t>5</w:t>
            </w:r>
          </w:p>
        </w:tc>
        <w:tc>
          <w:tcPr>
            <w:tcW w:w="497" w:type="pct"/>
            <w:vAlign w:val="center"/>
          </w:tcPr>
          <w:p w14:paraId="35D6F34C" w14:textId="217978C4" w:rsidR="006F0123" w:rsidRPr="00A81C81" w:rsidRDefault="00A81C81" w:rsidP="006F0123">
            <w:pPr>
              <w:jc w:val="center"/>
              <w:rPr>
                <w:bCs/>
                <w:sz w:val="26"/>
                <w:szCs w:val="26"/>
                <w:lang w:val="uk-UA"/>
              </w:rPr>
            </w:pPr>
            <w:r w:rsidRPr="00A81C81">
              <w:rPr>
                <w:bCs/>
                <w:sz w:val="26"/>
                <w:szCs w:val="26"/>
                <w:lang w:val="uk-UA"/>
              </w:rPr>
              <w:t>7</w:t>
            </w:r>
          </w:p>
        </w:tc>
      </w:tr>
      <w:tr w:rsidR="006F0123" w:rsidRPr="00A81C81" w14:paraId="50A8F510" w14:textId="77777777" w:rsidTr="00284426">
        <w:trPr>
          <w:trHeight w:val="384"/>
        </w:trPr>
        <w:tc>
          <w:tcPr>
            <w:tcW w:w="3660" w:type="pct"/>
          </w:tcPr>
          <w:p w14:paraId="1812DFD7" w14:textId="7E63C524" w:rsidR="006F0123" w:rsidRPr="00A81C81" w:rsidRDefault="000937FE" w:rsidP="007B47E0">
            <w:pPr>
              <w:tabs>
                <w:tab w:val="left" w:pos="0"/>
              </w:tabs>
              <w:ind w:left="30" w:firstLine="141"/>
              <w:jc w:val="both"/>
              <w:rPr>
                <w:bCs/>
                <w:sz w:val="26"/>
                <w:szCs w:val="26"/>
                <w:lang w:val="uk-UA"/>
              </w:rPr>
            </w:pPr>
            <w:r w:rsidRPr="00A81C81">
              <w:rPr>
                <w:bCs/>
                <w:sz w:val="26"/>
                <w:szCs w:val="26"/>
                <w:lang w:val="uk-UA"/>
              </w:rPr>
              <w:t xml:space="preserve">Тема </w:t>
            </w:r>
            <w:r w:rsidR="00677334" w:rsidRPr="00A81C81">
              <w:rPr>
                <w:bCs/>
                <w:sz w:val="26"/>
                <w:szCs w:val="26"/>
                <w:lang w:val="uk-UA"/>
              </w:rPr>
              <w:t>6</w:t>
            </w:r>
            <w:r w:rsidRPr="00A81C81">
              <w:rPr>
                <w:bCs/>
                <w:sz w:val="26"/>
                <w:szCs w:val="26"/>
                <w:lang w:val="uk-UA"/>
              </w:rPr>
              <w:t>.</w:t>
            </w:r>
            <w:r w:rsidR="00663CC1" w:rsidRPr="00A81C81">
              <w:rPr>
                <w:bCs/>
                <w:sz w:val="26"/>
                <w:szCs w:val="26"/>
                <w:lang w:val="uk-UA"/>
              </w:rPr>
              <w:t xml:space="preserve"> </w:t>
            </w:r>
            <w:r w:rsidR="007B47E0" w:rsidRPr="00A81C81">
              <w:rPr>
                <w:bCs/>
                <w:sz w:val="26"/>
                <w:szCs w:val="26"/>
                <w:lang w:val="uk-UA"/>
              </w:rPr>
              <w:t>Українська політична думка</w:t>
            </w:r>
            <w:r w:rsidR="00787124" w:rsidRPr="00A81C81">
              <w:rPr>
                <w:bCs/>
                <w:sz w:val="26"/>
                <w:szCs w:val="26"/>
                <w:lang w:val="uk-UA"/>
              </w:rPr>
              <w:t xml:space="preserve"> першої половини </w:t>
            </w:r>
            <w:r w:rsidR="007B47E0" w:rsidRPr="00A81C81">
              <w:rPr>
                <w:bCs/>
                <w:sz w:val="26"/>
                <w:szCs w:val="26"/>
                <w:lang w:val="uk-UA"/>
              </w:rPr>
              <w:t>XIX ст</w:t>
            </w:r>
            <w:r w:rsidR="00AE286A" w:rsidRPr="00A81C81">
              <w:rPr>
                <w:bCs/>
                <w:sz w:val="26"/>
                <w:szCs w:val="26"/>
                <w:lang w:val="uk-UA"/>
              </w:rPr>
              <w:t>.</w:t>
            </w:r>
          </w:p>
        </w:tc>
        <w:tc>
          <w:tcPr>
            <w:tcW w:w="421" w:type="pct"/>
            <w:vAlign w:val="center"/>
          </w:tcPr>
          <w:p w14:paraId="2721FD92" w14:textId="265C396E" w:rsidR="006F0123" w:rsidRPr="00A81C81" w:rsidRDefault="00A81C81" w:rsidP="00534FFF">
            <w:pPr>
              <w:ind w:hanging="8"/>
              <w:jc w:val="center"/>
              <w:rPr>
                <w:bCs/>
                <w:sz w:val="26"/>
                <w:szCs w:val="26"/>
                <w:lang w:val="uk-UA"/>
              </w:rPr>
            </w:pPr>
            <w:r w:rsidRPr="00A81C81">
              <w:rPr>
                <w:bCs/>
                <w:sz w:val="26"/>
                <w:szCs w:val="26"/>
                <w:lang w:val="uk-UA"/>
              </w:rPr>
              <w:t>3</w:t>
            </w:r>
          </w:p>
        </w:tc>
        <w:tc>
          <w:tcPr>
            <w:tcW w:w="422" w:type="pct"/>
            <w:vAlign w:val="center"/>
          </w:tcPr>
          <w:p w14:paraId="5E0981EF" w14:textId="384DE45F" w:rsidR="006F0123" w:rsidRPr="00A81C81" w:rsidRDefault="00A81C81" w:rsidP="006F0123">
            <w:pPr>
              <w:jc w:val="center"/>
              <w:rPr>
                <w:bCs/>
                <w:sz w:val="26"/>
                <w:szCs w:val="26"/>
                <w:lang w:val="uk-UA"/>
              </w:rPr>
            </w:pPr>
            <w:r w:rsidRPr="00A81C81">
              <w:rPr>
                <w:bCs/>
                <w:sz w:val="26"/>
                <w:szCs w:val="26"/>
                <w:lang w:val="uk-UA"/>
              </w:rPr>
              <w:t>5</w:t>
            </w:r>
          </w:p>
        </w:tc>
        <w:tc>
          <w:tcPr>
            <w:tcW w:w="497" w:type="pct"/>
            <w:vAlign w:val="center"/>
          </w:tcPr>
          <w:p w14:paraId="2DCA9AFF" w14:textId="4C1AAA3B" w:rsidR="006F0123" w:rsidRPr="00A81C81" w:rsidRDefault="00A81C81" w:rsidP="006F0123">
            <w:pPr>
              <w:jc w:val="center"/>
              <w:rPr>
                <w:bCs/>
                <w:sz w:val="26"/>
                <w:szCs w:val="26"/>
                <w:lang w:val="uk-UA"/>
              </w:rPr>
            </w:pPr>
            <w:r w:rsidRPr="00A81C81">
              <w:rPr>
                <w:bCs/>
                <w:sz w:val="26"/>
                <w:szCs w:val="26"/>
                <w:lang w:val="uk-UA"/>
              </w:rPr>
              <w:t>8</w:t>
            </w:r>
          </w:p>
        </w:tc>
      </w:tr>
      <w:tr w:rsidR="00C44F60" w:rsidRPr="00A81C81" w14:paraId="698BCB66" w14:textId="77777777" w:rsidTr="00284426">
        <w:trPr>
          <w:trHeight w:val="165"/>
        </w:trPr>
        <w:tc>
          <w:tcPr>
            <w:tcW w:w="3660" w:type="pct"/>
          </w:tcPr>
          <w:p w14:paraId="3ADE949E" w14:textId="5AD05938" w:rsidR="006F0123" w:rsidRPr="00A81C81" w:rsidRDefault="00787124" w:rsidP="00787124">
            <w:pPr>
              <w:tabs>
                <w:tab w:val="left" w:pos="0"/>
              </w:tabs>
              <w:ind w:left="30" w:firstLine="141"/>
              <w:jc w:val="both"/>
              <w:rPr>
                <w:bCs/>
                <w:sz w:val="26"/>
                <w:szCs w:val="26"/>
                <w:lang w:val="uk-UA"/>
              </w:rPr>
            </w:pPr>
            <w:r w:rsidRPr="00A81C81">
              <w:rPr>
                <w:bCs/>
                <w:sz w:val="26"/>
                <w:szCs w:val="26"/>
                <w:lang w:val="uk-UA"/>
              </w:rPr>
              <w:t>Тема 7. Політична думка на українських землях у другій половині XIX століття</w:t>
            </w:r>
          </w:p>
        </w:tc>
        <w:tc>
          <w:tcPr>
            <w:tcW w:w="421" w:type="pct"/>
            <w:vAlign w:val="center"/>
          </w:tcPr>
          <w:p w14:paraId="07F83493" w14:textId="08B8E5A0" w:rsidR="006F0123" w:rsidRPr="00A81C81" w:rsidRDefault="00A81C81" w:rsidP="00534FFF">
            <w:pPr>
              <w:ind w:hanging="8"/>
              <w:jc w:val="center"/>
              <w:rPr>
                <w:bCs/>
                <w:sz w:val="26"/>
                <w:szCs w:val="26"/>
                <w:lang w:val="uk-UA"/>
              </w:rPr>
            </w:pPr>
            <w:r w:rsidRPr="00A81C81">
              <w:rPr>
                <w:bCs/>
                <w:sz w:val="26"/>
                <w:szCs w:val="26"/>
                <w:lang w:val="uk-UA"/>
              </w:rPr>
              <w:t>3</w:t>
            </w:r>
          </w:p>
        </w:tc>
        <w:tc>
          <w:tcPr>
            <w:tcW w:w="422" w:type="pct"/>
            <w:vAlign w:val="center"/>
          </w:tcPr>
          <w:p w14:paraId="5805ABFD" w14:textId="538AB140" w:rsidR="006F0123" w:rsidRPr="00A81C81" w:rsidRDefault="00A81C81" w:rsidP="006F0123">
            <w:pPr>
              <w:jc w:val="center"/>
              <w:rPr>
                <w:bCs/>
                <w:sz w:val="26"/>
                <w:szCs w:val="26"/>
                <w:lang w:val="uk-UA"/>
              </w:rPr>
            </w:pPr>
            <w:r w:rsidRPr="00A81C81">
              <w:rPr>
                <w:bCs/>
                <w:sz w:val="26"/>
                <w:szCs w:val="26"/>
                <w:lang w:val="uk-UA"/>
              </w:rPr>
              <w:t>5</w:t>
            </w:r>
          </w:p>
        </w:tc>
        <w:tc>
          <w:tcPr>
            <w:tcW w:w="497" w:type="pct"/>
            <w:vAlign w:val="center"/>
          </w:tcPr>
          <w:p w14:paraId="6CA3F8C7" w14:textId="360167A9" w:rsidR="006F0123" w:rsidRPr="00A81C81" w:rsidRDefault="00A81C81" w:rsidP="006F0123">
            <w:pPr>
              <w:jc w:val="center"/>
              <w:rPr>
                <w:bCs/>
                <w:sz w:val="26"/>
                <w:szCs w:val="26"/>
                <w:lang w:val="uk-UA"/>
              </w:rPr>
            </w:pPr>
            <w:r w:rsidRPr="00A81C81">
              <w:rPr>
                <w:bCs/>
                <w:sz w:val="26"/>
                <w:szCs w:val="26"/>
                <w:lang w:val="uk-UA"/>
              </w:rPr>
              <w:t>8</w:t>
            </w:r>
          </w:p>
        </w:tc>
      </w:tr>
      <w:tr w:rsidR="00342552" w:rsidRPr="00A81C81" w14:paraId="5D954971" w14:textId="77777777" w:rsidTr="00284426">
        <w:trPr>
          <w:trHeight w:val="228"/>
        </w:trPr>
        <w:tc>
          <w:tcPr>
            <w:tcW w:w="3660" w:type="pct"/>
          </w:tcPr>
          <w:p w14:paraId="18BE6860" w14:textId="3690C577" w:rsidR="00342552" w:rsidRPr="00A81C81" w:rsidRDefault="00A81C81" w:rsidP="00A81C81">
            <w:pPr>
              <w:tabs>
                <w:tab w:val="left" w:pos="0"/>
              </w:tabs>
              <w:ind w:firstLine="142"/>
              <w:jc w:val="both"/>
              <w:rPr>
                <w:bCs/>
                <w:sz w:val="26"/>
                <w:szCs w:val="26"/>
                <w:lang w:val="uk-UA"/>
              </w:rPr>
            </w:pPr>
            <w:r w:rsidRPr="00A81C81">
              <w:rPr>
                <w:bCs/>
                <w:sz w:val="26"/>
                <w:szCs w:val="26"/>
                <w:lang w:val="uk-UA"/>
              </w:rPr>
              <w:t>Тема 8. Політична думка України на зламі ХІХ–ХХ ст.</w:t>
            </w:r>
          </w:p>
        </w:tc>
        <w:tc>
          <w:tcPr>
            <w:tcW w:w="421" w:type="pct"/>
            <w:vAlign w:val="center"/>
          </w:tcPr>
          <w:p w14:paraId="5BB6E099" w14:textId="47EBB86E" w:rsidR="00342552" w:rsidRPr="00A81C81" w:rsidRDefault="00A81C81" w:rsidP="00534FFF">
            <w:pPr>
              <w:ind w:hanging="8"/>
              <w:jc w:val="center"/>
              <w:rPr>
                <w:bCs/>
                <w:sz w:val="26"/>
                <w:szCs w:val="26"/>
                <w:lang w:val="uk-UA"/>
              </w:rPr>
            </w:pPr>
            <w:r w:rsidRPr="00A81C81">
              <w:rPr>
                <w:bCs/>
                <w:sz w:val="26"/>
                <w:szCs w:val="26"/>
                <w:lang w:val="uk-UA"/>
              </w:rPr>
              <w:t>2</w:t>
            </w:r>
          </w:p>
        </w:tc>
        <w:tc>
          <w:tcPr>
            <w:tcW w:w="422" w:type="pct"/>
            <w:vAlign w:val="center"/>
          </w:tcPr>
          <w:p w14:paraId="11D3307E" w14:textId="7B17C7D5" w:rsidR="00342552" w:rsidRPr="00A81C81" w:rsidRDefault="00A81C81" w:rsidP="002A2AEB">
            <w:pPr>
              <w:ind w:firstLine="141"/>
              <w:jc w:val="center"/>
              <w:rPr>
                <w:bCs/>
                <w:sz w:val="26"/>
                <w:szCs w:val="26"/>
                <w:lang w:val="uk-UA"/>
              </w:rPr>
            </w:pPr>
            <w:r w:rsidRPr="00A81C81">
              <w:rPr>
                <w:bCs/>
                <w:sz w:val="26"/>
                <w:szCs w:val="26"/>
                <w:lang w:val="uk-UA"/>
              </w:rPr>
              <w:t>5</w:t>
            </w:r>
          </w:p>
        </w:tc>
        <w:tc>
          <w:tcPr>
            <w:tcW w:w="497" w:type="pct"/>
            <w:vAlign w:val="center"/>
          </w:tcPr>
          <w:p w14:paraId="6DF7FC41" w14:textId="6EF28A25" w:rsidR="00342552" w:rsidRPr="00A81C81" w:rsidRDefault="00A81C81" w:rsidP="002A2AEB">
            <w:pPr>
              <w:ind w:firstLine="141"/>
              <w:jc w:val="center"/>
              <w:rPr>
                <w:bCs/>
                <w:sz w:val="26"/>
                <w:szCs w:val="26"/>
                <w:lang w:val="uk-UA"/>
              </w:rPr>
            </w:pPr>
            <w:r w:rsidRPr="00A81C81">
              <w:rPr>
                <w:bCs/>
                <w:sz w:val="26"/>
                <w:szCs w:val="26"/>
                <w:lang w:val="uk-UA"/>
              </w:rPr>
              <w:t>7</w:t>
            </w:r>
          </w:p>
        </w:tc>
      </w:tr>
      <w:tr w:rsidR="00611997" w:rsidRPr="00A81C81" w14:paraId="65D270F7" w14:textId="77777777" w:rsidTr="00284426">
        <w:trPr>
          <w:trHeight w:val="228"/>
        </w:trPr>
        <w:tc>
          <w:tcPr>
            <w:tcW w:w="3660" w:type="pct"/>
          </w:tcPr>
          <w:p w14:paraId="4CE18990" w14:textId="57CA6061" w:rsidR="00611997" w:rsidRPr="00A81C81" w:rsidRDefault="00677334" w:rsidP="00C7342B">
            <w:pPr>
              <w:tabs>
                <w:tab w:val="left" w:pos="0"/>
              </w:tabs>
              <w:ind w:firstLine="142"/>
              <w:jc w:val="both"/>
              <w:rPr>
                <w:bCs/>
                <w:sz w:val="26"/>
                <w:szCs w:val="26"/>
                <w:lang w:val="uk-UA"/>
              </w:rPr>
            </w:pPr>
            <w:r w:rsidRPr="00A81C81">
              <w:rPr>
                <w:bCs/>
                <w:sz w:val="26"/>
                <w:szCs w:val="26"/>
                <w:lang w:val="uk-UA"/>
              </w:rPr>
              <w:t>Тема 9.</w:t>
            </w:r>
            <w:r w:rsidR="00663CC1" w:rsidRPr="00A81C81">
              <w:rPr>
                <w:bCs/>
                <w:sz w:val="26"/>
                <w:szCs w:val="26"/>
                <w:lang w:val="uk-UA"/>
              </w:rPr>
              <w:t xml:space="preserve"> </w:t>
            </w:r>
            <w:r w:rsidR="00A81C81" w:rsidRPr="00A81C81">
              <w:rPr>
                <w:bCs/>
                <w:sz w:val="26"/>
                <w:szCs w:val="26"/>
                <w:lang w:val="uk-UA"/>
              </w:rPr>
              <w:t>Еволюція вітчизняної політичної думки у першій половині XX – на початку XXI ст.</w:t>
            </w:r>
          </w:p>
        </w:tc>
        <w:tc>
          <w:tcPr>
            <w:tcW w:w="421" w:type="pct"/>
            <w:vAlign w:val="center"/>
          </w:tcPr>
          <w:p w14:paraId="03673E18" w14:textId="09E03AEA" w:rsidR="00611997" w:rsidRPr="00A81C81" w:rsidRDefault="00A81C81" w:rsidP="00534FFF">
            <w:pPr>
              <w:ind w:hanging="8"/>
              <w:jc w:val="center"/>
              <w:rPr>
                <w:bCs/>
                <w:sz w:val="26"/>
                <w:szCs w:val="26"/>
                <w:lang w:val="uk-UA"/>
              </w:rPr>
            </w:pPr>
            <w:r w:rsidRPr="00A81C81">
              <w:rPr>
                <w:bCs/>
                <w:sz w:val="26"/>
                <w:szCs w:val="26"/>
                <w:lang w:val="uk-UA"/>
              </w:rPr>
              <w:t>4</w:t>
            </w:r>
          </w:p>
        </w:tc>
        <w:tc>
          <w:tcPr>
            <w:tcW w:w="422" w:type="pct"/>
            <w:vAlign w:val="center"/>
          </w:tcPr>
          <w:p w14:paraId="2AC5DDF6" w14:textId="5A5A415F" w:rsidR="00611997" w:rsidRPr="00A81C81" w:rsidRDefault="00A81C81" w:rsidP="002A2AEB">
            <w:pPr>
              <w:ind w:firstLine="141"/>
              <w:jc w:val="center"/>
              <w:rPr>
                <w:bCs/>
                <w:sz w:val="26"/>
                <w:szCs w:val="26"/>
                <w:lang w:val="uk-UA"/>
              </w:rPr>
            </w:pPr>
            <w:r w:rsidRPr="00A81C81">
              <w:rPr>
                <w:bCs/>
                <w:sz w:val="26"/>
                <w:szCs w:val="26"/>
                <w:lang w:val="uk-UA"/>
              </w:rPr>
              <w:t>5</w:t>
            </w:r>
          </w:p>
        </w:tc>
        <w:tc>
          <w:tcPr>
            <w:tcW w:w="497" w:type="pct"/>
            <w:vAlign w:val="center"/>
          </w:tcPr>
          <w:p w14:paraId="03E0E589" w14:textId="69AA9FC8" w:rsidR="00611997" w:rsidRPr="00A81C81" w:rsidRDefault="00A81C81" w:rsidP="002A2AEB">
            <w:pPr>
              <w:ind w:firstLine="141"/>
              <w:jc w:val="center"/>
              <w:rPr>
                <w:bCs/>
                <w:sz w:val="26"/>
                <w:szCs w:val="26"/>
                <w:lang w:val="uk-UA"/>
              </w:rPr>
            </w:pPr>
            <w:r w:rsidRPr="00A81C81">
              <w:rPr>
                <w:bCs/>
                <w:sz w:val="26"/>
                <w:szCs w:val="26"/>
                <w:lang w:val="uk-UA"/>
              </w:rPr>
              <w:t>9</w:t>
            </w:r>
          </w:p>
        </w:tc>
      </w:tr>
      <w:tr w:rsidR="00AA1047" w:rsidRPr="002854B4" w14:paraId="71419053" w14:textId="77777777" w:rsidTr="00284426">
        <w:trPr>
          <w:trHeight w:val="50"/>
        </w:trPr>
        <w:tc>
          <w:tcPr>
            <w:tcW w:w="3660" w:type="pct"/>
          </w:tcPr>
          <w:p w14:paraId="23219597" w14:textId="77777777" w:rsidR="00AA1047" w:rsidRPr="00D43515" w:rsidRDefault="00AA1047" w:rsidP="00AA1047">
            <w:pPr>
              <w:tabs>
                <w:tab w:val="left" w:pos="0"/>
                <w:tab w:val="left" w:pos="880"/>
              </w:tabs>
              <w:spacing w:line="0" w:lineRule="atLeast"/>
              <w:ind w:left="171"/>
              <w:jc w:val="both"/>
              <w:rPr>
                <w:rFonts w:eastAsia="Arial"/>
                <w:b/>
                <w:sz w:val="26"/>
                <w:szCs w:val="26"/>
                <w:lang w:val="uk-UA"/>
              </w:rPr>
            </w:pPr>
            <w:r w:rsidRPr="00D43515">
              <w:rPr>
                <w:rFonts w:eastAsia="Arial"/>
                <w:b/>
                <w:sz w:val="26"/>
                <w:szCs w:val="26"/>
                <w:lang w:val="uk-UA"/>
              </w:rPr>
              <w:t>Лекції</w:t>
            </w:r>
          </w:p>
        </w:tc>
        <w:tc>
          <w:tcPr>
            <w:tcW w:w="421" w:type="pct"/>
            <w:vAlign w:val="center"/>
          </w:tcPr>
          <w:p w14:paraId="5A7481EB" w14:textId="4F682909" w:rsidR="00AA1047" w:rsidRPr="002854B4" w:rsidRDefault="000937FE" w:rsidP="00AA1047">
            <w:pPr>
              <w:ind w:hanging="8"/>
              <w:jc w:val="center"/>
              <w:rPr>
                <w:b/>
                <w:bCs/>
                <w:sz w:val="26"/>
                <w:szCs w:val="26"/>
                <w:lang w:val="uk-UA"/>
              </w:rPr>
            </w:pPr>
            <w:r>
              <w:rPr>
                <w:b/>
                <w:bCs/>
                <w:sz w:val="26"/>
                <w:szCs w:val="26"/>
                <w:lang w:val="uk-UA"/>
              </w:rPr>
              <w:t>22</w:t>
            </w:r>
          </w:p>
        </w:tc>
        <w:tc>
          <w:tcPr>
            <w:tcW w:w="422" w:type="pct"/>
            <w:vAlign w:val="center"/>
          </w:tcPr>
          <w:p w14:paraId="42A8F9D3" w14:textId="6D75B92C" w:rsidR="00AA1047" w:rsidRPr="002854B4" w:rsidRDefault="000B6CBA" w:rsidP="00AA1047">
            <w:pPr>
              <w:ind w:firstLine="141"/>
              <w:jc w:val="center"/>
              <w:rPr>
                <w:b/>
                <w:bCs/>
                <w:sz w:val="26"/>
                <w:szCs w:val="26"/>
                <w:lang w:val="uk-UA"/>
              </w:rPr>
            </w:pPr>
            <w:r>
              <w:rPr>
                <w:b/>
                <w:bCs/>
                <w:sz w:val="26"/>
                <w:szCs w:val="26"/>
                <w:lang w:val="uk-UA"/>
              </w:rPr>
              <w:t>40</w:t>
            </w:r>
          </w:p>
        </w:tc>
        <w:tc>
          <w:tcPr>
            <w:tcW w:w="497" w:type="pct"/>
            <w:vAlign w:val="center"/>
          </w:tcPr>
          <w:p w14:paraId="6784EB3E" w14:textId="25A94282" w:rsidR="00AA1047" w:rsidRPr="002854B4" w:rsidRDefault="000B6CBA" w:rsidP="00AA1047">
            <w:pPr>
              <w:ind w:firstLine="141"/>
              <w:jc w:val="center"/>
              <w:rPr>
                <w:b/>
                <w:bCs/>
                <w:sz w:val="26"/>
                <w:szCs w:val="26"/>
                <w:lang w:val="uk-UA"/>
              </w:rPr>
            </w:pPr>
            <w:r>
              <w:rPr>
                <w:b/>
                <w:bCs/>
                <w:sz w:val="26"/>
                <w:szCs w:val="26"/>
                <w:lang w:val="uk-UA"/>
              </w:rPr>
              <w:t>62</w:t>
            </w:r>
          </w:p>
        </w:tc>
      </w:tr>
      <w:tr w:rsidR="00AA1047" w:rsidRPr="006D70C7" w14:paraId="7938E90D" w14:textId="77777777" w:rsidTr="00284426">
        <w:trPr>
          <w:trHeight w:val="62"/>
        </w:trPr>
        <w:tc>
          <w:tcPr>
            <w:tcW w:w="5000" w:type="pct"/>
            <w:gridSpan w:val="4"/>
          </w:tcPr>
          <w:p w14:paraId="7B4AA215" w14:textId="77777777" w:rsidR="00AA1047" w:rsidRPr="006D70C7" w:rsidRDefault="00AA1047" w:rsidP="00AA1047">
            <w:pPr>
              <w:ind w:firstLine="141"/>
              <w:jc w:val="center"/>
              <w:rPr>
                <w:b/>
                <w:bCs/>
                <w:sz w:val="26"/>
                <w:szCs w:val="26"/>
                <w:lang w:val="uk-UA"/>
              </w:rPr>
            </w:pPr>
            <w:r w:rsidRPr="006D70C7">
              <w:rPr>
                <w:b/>
                <w:bCs/>
                <w:sz w:val="26"/>
                <w:szCs w:val="26"/>
                <w:lang w:val="uk-UA"/>
              </w:rPr>
              <w:t>ПРАКТИЧНІ ЗАНЯТТЯ</w:t>
            </w:r>
          </w:p>
        </w:tc>
      </w:tr>
      <w:tr w:rsidR="00AA1047" w:rsidRPr="00A81C81" w14:paraId="7A64B889" w14:textId="77777777" w:rsidTr="00284426">
        <w:trPr>
          <w:trHeight w:val="100"/>
        </w:trPr>
        <w:tc>
          <w:tcPr>
            <w:tcW w:w="3660" w:type="pct"/>
            <w:tcBorders>
              <w:bottom w:val="single" w:sz="4" w:space="0" w:color="auto"/>
            </w:tcBorders>
          </w:tcPr>
          <w:p w14:paraId="0AED8F65" w14:textId="7F341760" w:rsidR="00AA1047" w:rsidRPr="00A81C81" w:rsidRDefault="00A81C81" w:rsidP="007F3FEE">
            <w:pPr>
              <w:numPr>
                <w:ilvl w:val="0"/>
                <w:numId w:val="5"/>
              </w:numPr>
              <w:ind w:left="426"/>
              <w:rPr>
                <w:bCs/>
                <w:sz w:val="26"/>
                <w:szCs w:val="26"/>
                <w:lang w:val="uk-UA"/>
              </w:rPr>
            </w:pPr>
            <w:r w:rsidRPr="00A81C81">
              <w:rPr>
                <w:bCs/>
                <w:sz w:val="26"/>
                <w:szCs w:val="26"/>
                <w:lang w:val="uk-UA"/>
              </w:rPr>
              <w:t xml:space="preserve">Політична думка княжої доби, Галицько-Волинського князівства та </w:t>
            </w:r>
            <w:proofErr w:type="spellStart"/>
            <w:r w:rsidRPr="00A81C81">
              <w:rPr>
                <w:bCs/>
                <w:sz w:val="26"/>
                <w:szCs w:val="26"/>
                <w:lang w:val="uk-UA"/>
              </w:rPr>
              <w:t>литовсько</w:t>
            </w:r>
            <w:proofErr w:type="spellEnd"/>
            <w:r w:rsidRPr="00A81C81">
              <w:rPr>
                <w:bCs/>
                <w:sz w:val="26"/>
                <w:szCs w:val="26"/>
                <w:lang w:val="uk-UA"/>
              </w:rPr>
              <w:t>-польського періоду</w:t>
            </w:r>
          </w:p>
        </w:tc>
        <w:tc>
          <w:tcPr>
            <w:tcW w:w="421" w:type="pct"/>
            <w:vAlign w:val="center"/>
          </w:tcPr>
          <w:p w14:paraId="56A2CBCA" w14:textId="68851F75" w:rsidR="00AA1047" w:rsidRPr="00A81C81" w:rsidRDefault="000B6CBA" w:rsidP="00AA1047">
            <w:pPr>
              <w:ind w:firstLine="141"/>
              <w:jc w:val="center"/>
              <w:rPr>
                <w:bCs/>
                <w:sz w:val="26"/>
                <w:szCs w:val="26"/>
                <w:lang w:val="uk-UA"/>
              </w:rPr>
            </w:pPr>
            <w:r w:rsidRPr="00A81C81">
              <w:rPr>
                <w:bCs/>
                <w:sz w:val="26"/>
                <w:szCs w:val="26"/>
                <w:lang w:val="uk-UA"/>
              </w:rPr>
              <w:t>2</w:t>
            </w:r>
          </w:p>
        </w:tc>
        <w:tc>
          <w:tcPr>
            <w:tcW w:w="422" w:type="pct"/>
            <w:vAlign w:val="center"/>
          </w:tcPr>
          <w:p w14:paraId="3E70E3C4" w14:textId="752BCB81" w:rsidR="00AA1047" w:rsidRPr="00A81C81" w:rsidRDefault="000B6CBA" w:rsidP="00AA1047">
            <w:pPr>
              <w:ind w:firstLine="141"/>
              <w:jc w:val="center"/>
              <w:rPr>
                <w:bCs/>
                <w:sz w:val="26"/>
                <w:szCs w:val="26"/>
                <w:lang w:val="uk-UA"/>
              </w:rPr>
            </w:pPr>
            <w:r w:rsidRPr="00A81C81">
              <w:rPr>
                <w:bCs/>
                <w:sz w:val="26"/>
                <w:szCs w:val="26"/>
                <w:lang w:val="uk-UA"/>
              </w:rPr>
              <w:t>8</w:t>
            </w:r>
          </w:p>
        </w:tc>
        <w:tc>
          <w:tcPr>
            <w:tcW w:w="497" w:type="pct"/>
            <w:vAlign w:val="center"/>
          </w:tcPr>
          <w:p w14:paraId="0BDEB8D0" w14:textId="4FF61AF3" w:rsidR="00AA1047" w:rsidRPr="00A81C81" w:rsidRDefault="000B6CBA" w:rsidP="00AA1047">
            <w:pPr>
              <w:ind w:firstLine="141"/>
              <w:jc w:val="center"/>
              <w:rPr>
                <w:bCs/>
                <w:sz w:val="26"/>
                <w:szCs w:val="26"/>
                <w:lang w:val="uk-UA"/>
              </w:rPr>
            </w:pPr>
            <w:r w:rsidRPr="00A81C81">
              <w:rPr>
                <w:bCs/>
                <w:sz w:val="26"/>
                <w:szCs w:val="26"/>
                <w:lang w:val="uk-UA"/>
              </w:rPr>
              <w:t>10</w:t>
            </w:r>
          </w:p>
        </w:tc>
      </w:tr>
      <w:tr w:rsidR="00AA1047" w:rsidRPr="00C248EB" w14:paraId="44669BCC" w14:textId="77777777" w:rsidTr="00284426">
        <w:trPr>
          <w:trHeight w:val="100"/>
        </w:trPr>
        <w:tc>
          <w:tcPr>
            <w:tcW w:w="3660" w:type="pct"/>
            <w:tcBorders>
              <w:bottom w:val="single" w:sz="4" w:space="0" w:color="auto"/>
            </w:tcBorders>
          </w:tcPr>
          <w:p w14:paraId="050849B9" w14:textId="54628CE1" w:rsidR="00AA1047" w:rsidRPr="00187404" w:rsidRDefault="00A81C81" w:rsidP="007F3FEE">
            <w:pPr>
              <w:numPr>
                <w:ilvl w:val="0"/>
                <w:numId w:val="5"/>
              </w:numPr>
              <w:ind w:left="426"/>
              <w:rPr>
                <w:bCs/>
                <w:sz w:val="26"/>
                <w:szCs w:val="26"/>
                <w:lang w:val="uk-UA"/>
              </w:rPr>
            </w:pPr>
            <w:r>
              <w:rPr>
                <w:bCs/>
                <w:sz w:val="26"/>
                <w:szCs w:val="26"/>
                <w:lang w:val="uk-UA"/>
              </w:rPr>
              <w:t xml:space="preserve">Політична думка України </w:t>
            </w:r>
            <w:r w:rsidRPr="00A81C81">
              <w:rPr>
                <w:bCs/>
                <w:sz w:val="26"/>
                <w:szCs w:val="26"/>
                <w:lang w:val="uk-UA"/>
              </w:rPr>
              <w:t>XVI</w:t>
            </w:r>
            <w:r>
              <w:rPr>
                <w:bCs/>
                <w:sz w:val="26"/>
                <w:szCs w:val="26"/>
                <w:lang w:val="uk-UA"/>
              </w:rPr>
              <w:t>-</w:t>
            </w:r>
            <w:r w:rsidRPr="00A81C81">
              <w:rPr>
                <w:bCs/>
                <w:sz w:val="26"/>
                <w:szCs w:val="26"/>
                <w:lang w:val="uk-UA"/>
              </w:rPr>
              <w:t>XVII ст.</w:t>
            </w:r>
          </w:p>
        </w:tc>
        <w:tc>
          <w:tcPr>
            <w:tcW w:w="421" w:type="pct"/>
            <w:vAlign w:val="center"/>
          </w:tcPr>
          <w:p w14:paraId="2A00EBB1" w14:textId="5614C975" w:rsidR="00AA1047" w:rsidRPr="00A81C81" w:rsidRDefault="000B6CBA" w:rsidP="00AA1047">
            <w:pPr>
              <w:ind w:firstLine="141"/>
              <w:jc w:val="center"/>
              <w:rPr>
                <w:bCs/>
                <w:sz w:val="26"/>
                <w:szCs w:val="26"/>
                <w:lang w:val="uk-UA"/>
              </w:rPr>
            </w:pPr>
            <w:r w:rsidRPr="00A81C81">
              <w:rPr>
                <w:bCs/>
                <w:sz w:val="26"/>
                <w:szCs w:val="26"/>
                <w:lang w:val="uk-UA"/>
              </w:rPr>
              <w:t>2</w:t>
            </w:r>
          </w:p>
        </w:tc>
        <w:tc>
          <w:tcPr>
            <w:tcW w:w="422" w:type="pct"/>
            <w:vAlign w:val="center"/>
          </w:tcPr>
          <w:p w14:paraId="005EA299" w14:textId="0AC4CC7A" w:rsidR="00AA1047" w:rsidRPr="00A81C81" w:rsidRDefault="000B6CBA" w:rsidP="00AA1047">
            <w:pPr>
              <w:ind w:firstLine="141"/>
              <w:jc w:val="center"/>
              <w:rPr>
                <w:bCs/>
                <w:sz w:val="26"/>
                <w:szCs w:val="26"/>
                <w:lang w:val="uk-UA"/>
              </w:rPr>
            </w:pPr>
            <w:r w:rsidRPr="00A81C81">
              <w:rPr>
                <w:bCs/>
                <w:sz w:val="26"/>
                <w:szCs w:val="26"/>
                <w:lang w:val="uk-UA"/>
              </w:rPr>
              <w:t>8</w:t>
            </w:r>
          </w:p>
        </w:tc>
        <w:tc>
          <w:tcPr>
            <w:tcW w:w="497" w:type="pct"/>
            <w:vAlign w:val="center"/>
          </w:tcPr>
          <w:p w14:paraId="49906B06" w14:textId="2A677AFD" w:rsidR="00AA1047" w:rsidRPr="00A81C81" w:rsidRDefault="000B6CBA" w:rsidP="00AA1047">
            <w:pPr>
              <w:ind w:firstLine="141"/>
              <w:jc w:val="center"/>
              <w:rPr>
                <w:bCs/>
                <w:sz w:val="26"/>
                <w:szCs w:val="26"/>
                <w:lang w:val="uk-UA"/>
              </w:rPr>
            </w:pPr>
            <w:r w:rsidRPr="00A81C81">
              <w:rPr>
                <w:bCs/>
                <w:sz w:val="26"/>
                <w:szCs w:val="26"/>
                <w:lang w:val="uk-UA"/>
              </w:rPr>
              <w:t>10</w:t>
            </w:r>
          </w:p>
        </w:tc>
      </w:tr>
      <w:tr w:rsidR="00AA1047" w:rsidRPr="00284426" w14:paraId="36FF2281" w14:textId="77777777" w:rsidTr="00284426">
        <w:trPr>
          <w:trHeight w:val="100"/>
        </w:trPr>
        <w:tc>
          <w:tcPr>
            <w:tcW w:w="3660" w:type="pct"/>
            <w:tcBorders>
              <w:bottom w:val="single" w:sz="4" w:space="0" w:color="auto"/>
            </w:tcBorders>
          </w:tcPr>
          <w:p w14:paraId="2F73C870" w14:textId="2F366AF5" w:rsidR="00AA1047" w:rsidRPr="00187404" w:rsidRDefault="00A81C81" w:rsidP="007F3FEE">
            <w:pPr>
              <w:numPr>
                <w:ilvl w:val="0"/>
                <w:numId w:val="5"/>
              </w:numPr>
              <w:ind w:left="426"/>
              <w:rPr>
                <w:bCs/>
                <w:sz w:val="26"/>
                <w:szCs w:val="26"/>
                <w:lang w:val="uk-UA"/>
              </w:rPr>
            </w:pPr>
            <w:r>
              <w:rPr>
                <w:bCs/>
                <w:sz w:val="26"/>
                <w:szCs w:val="26"/>
                <w:lang w:val="uk-UA"/>
              </w:rPr>
              <w:t xml:space="preserve">Політична думка України </w:t>
            </w:r>
            <w:r>
              <w:rPr>
                <w:bCs/>
                <w:sz w:val="26"/>
                <w:szCs w:val="26"/>
                <w:lang w:val="en-US"/>
              </w:rPr>
              <w:t>XVIII</w:t>
            </w:r>
            <w:r w:rsidRPr="00A81C81">
              <w:rPr>
                <w:bCs/>
                <w:sz w:val="26"/>
                <w:szCs w:val="26"/>
              </w:rPr>
              <w:t>-</w:t>
            </w:r>
            <w:r>
              <w:rPr>
                <w:bCs/>
                <w:sz w:val="26"/>
                <w:szCs w:val="26"/>
                <w:lang w:val="uk-UA"/>
              </w:rPr>
              <w:t xml:space="preserve">початку </w:t>
            </w:r>
            <w:r>
              <w:rPr>
                <w:bCs/>
                <w:sz w:val="26"/>
                <w:szCs w:val="26"/>
                <w:lang w:val="en-US"/>
              </w:rPr>
              <w:t>XIX</w:t>
            </w:r>
            <w:r>
              <w:rPr>
                <w:bCs/>
                <w:sz w:val="26"/>
                <w:szCs w:val="26"/>
                <w:lang w:val="uk-UA"/>
              </w:rPr>
              <w:t>ст.</w:t>
            </w:r>
          </w:p>
        </w:tc>
        <w:tc>
          <w:tcPr>
            <w:tcW w:w="421" w:type="pct"/>
            <w:vAlign w:val="center"/>
          </w:tcPr>
          <w:p w14:paraId="07DD36AD" w14:textId="7681744D" w:rsidR="00AA1047" w:rsidRPr="00A81C81" w:rsidRDefault="000B6CBA" w:rsidP="00AA1047">
            <w:pPr>
              <w:ind w:firstLine="141"/>
              <w:jc w:val="center"/>
              <w:rPr>
                <w:bCs/>
                <w:sz w:val="26"/>
                <w:szCs w:val="26"/>
                <w:lang w:val="uk-UA"/>
              </w:rPr>
            </w:pPr>
            <w:r w:rsidRPr="00A81C81">
              <w:rPr>
                <w:bCs/>
                <w:sz w:val="26"/>
                <w:szCs w:val="26"/>
                <w:lang w:val="uk-UA"/>
              </w:rPr>
              <w:t>2</w:t>
            </w:r>
          </w:p>
        </w:tc>
        <w:tc>
          <w:tcPr>
            <w:tcW w:w="422" w:type="pct"/>
            <w:vAlign w:val="center"/>
          </w:tcPr>
          <w:p w14:paraId="4C8730FC" w14:textId="021C5B4B" w:rsidR="00AA1047" w:rsidRPr="00A81C81" w:rsidRDefault="000B6CBA" w:rsidP="00AA1047">
            <w:pPr>
              <w:ind w:firstLine="141"/>
              <w:jc w:val="center"/>
              <w:rPr>
                <w:bCs/>
                <w:sz w:val="26"/>
                <w:szCs w:val="26"/>
                <w:lang w:val="uk-UA"/>
              </w:rPr>
            </w:pPr>
            <w:r w:rsidRPr="00A81C81">
              <w:rPr>
                <w:bCs/>
                <w:sz w:val="26"/>
                <w:szCs w:val="26"/>
                <w:lang w:val="uk-UA"/>
              </w:rPr>
              <w:t>8</w:t>
            </w:r>
          </w:p>
        </w:tc>
        <w:tc>
          <w:tcPr>
            <w:tcW w:w="497" w:type="pct"/>
            <w:vAlign w:val="center"/>
          </w:tcPr>
          <w:p w14:paraId="796F1ED7" w14:textId="37D826B9" w:rsidR="00AA1047" w:rsidRPr="00A81C81" w:rsidRDefault="000B6CBA" w:rsidP="00AA1047">
            <w:pPr>
              <w:ind w:firstLine="141"/>
              <w:jc w:val="center"/>
              <w:rPr>
                <w:bCs/>
                <w:sz w:val="26"/>
                <w:szCs w:val="26"/>
                <w:lang w:val="uk-UA"/>
              </w:rPr>
            </w:pPr>
            <w:r w:rsidRPr="00A81C81">
              <w:rPr>
                <w:bCs/>
                <w:sz w:val="26"/>
                <w:szCs w:val="26"/>
                <w:lang w:val="uk-UA"/>
              </w:rPr>
              <w:t>10</w:t>
            </w:r>
          </w:p>
        </w:tc>
      </w:tr>
      <w:tr w:rsidR="00AA1047" w:rsidRPr="00284426" w14:paraId="040B560E" w14:textId="77777777" w:rsidTr="00284426">
        <w:trPr>
          <w:trHeight w:val="100"/>
        </w:trPr>
        <w:tc>
          <w:tcPr>
            <w:tcW w:w="3660" w:type="pct"/>
            <w:tcBorders>
              <w:bottom w:val="single" w:sz="4" w:space="0" w:color="auto"/>
            </w:tcBorders>
          </w:tcPr>
          <w:p w14:paraId="74DB8733" w14:textId="03F2B7A1" w:rsidR="00AA1047" w:rsidRPr="00187404" w:rsidRDefault="00A81C81" w:rsidP="007F3FEE">
            <w:pPr>
              <w:numPr>
                <w:ilvl w:val="0"/>
                <w:numId w:val="5"/>
              </w:numPr>
              <w:ind w:left="426"/>
              <w:rPr>
                <w:bCs/>
                <w:sz w:val="26"/>
                <w:szCs w:val="26"/>
                <w:lang w:val="uk-UA"/>
              </w:rPr>
            </w:pPr>
            <w:r w:rsidRPr="00A81C81">
              <w:rPr>
                <w:bCs/>
                <w:sz w:val="26"/>
                <w:szCs w:val="26"/>
                <w:lang w:val="uk-UA"/>
              </w:rPr>
              <w:t xml:space="preserve">Політична думка України на </w:t>
            </w:r>
            <w:r>
              <w:rPr>
                <w:bCs/>
                <w:sz w:val="26"/>
                <w:szCs w:val="26"/>
                <w:lang w:val="uk-UA"/>
              </w:rPr>
              <w:t xml:space="preserve">другої половини </w:t>
            </w:r>
            <w:r w:rsidRPr="00A81C81">
              <w:rPr>
                <w:bCs/>
                <w:sz w:val="26"/>
                <w:szCs w:val="26"/>
                <w:lang w:val="uk-UA"/>
              </w:rPr>
              <w:t>ХІХ</w:t>
            </w:r>
            <w:r>
              <w:rPr>
                <w:bCs/>
                <w:sz w:val="26"/>
                <w:szCs w:val="26"/>
                <w:lang w:val="uk-UA"/>
              </w:rPr>
              <w:t xml:space="preserve"> – початку </w:t>
            </w:r>
            <w:r w:rsidRPr="00A81C81">
              <w:rPr>
                <w:bCs/>
                <w:sz w:val="26"/>
                <w:szCs w:val="26"/>
                <w:lang w:val="uk-UA"/>
              </w:rPr>
              <w:t>ХХ століть</w:t>
            </w:r>
          </w:p>
        </w:tc>
        <w:tc>
          <w:tcPr>
            <w:tcW w:w="421" w:type="pct"/>
            <w:vAlign w:val="center"/>
          </w:tcPr>
          <w:p w14:paraId="24DEB5A7" w14:textId="5F57B644" w:rsidR="00AA1047" w:rsidRPr="00A81C81" w:rsidRDefault="000B6CBA" w:rsidP="00AA1047">
            <w:pPr>
              <w:ind w:firstLine="141"/>
              <w:jc w:val="center"/>
              <w:rPr>
                <w:bCs/>
                <w:sz w:val="26"/>
                <w:szCs w:val="26"/>
                <w:lang w:val="uk-UA"/>
              </w:rPr>
            </w:pPr>
            <w:r w:rsidRPr="00A81C81">
              <w:rPr>
                <w:bCs/>
                <w:sz w:val="26"/>
                <w:szCs w:val="26"/>
                <w:lang w:val="uk-UA"/>
              </w:rPr>
              <w:t>2</w:t>
            </w:r>
          </w:p>
        </w:tc>
        <w:tc>
          <w:tcPr>
            <w:tcW w:w="422" w:type="pct"/>
            <w:vAlign w:val="center"/>
          </w:tcPr>
          <w:p w14:paraId="0EEB808B" w14:textId="7D6E880F" w:rsidR="00AA1047" w:rsidRPr="00A81C81" w:rsidRDefault="000B6CBA" w:rsidP="00AA1047">
            <w:pPr>
              <w:ind w:firstLine="141"/>
              <w:jc w:val="center"/>
              <w:rPr>
                <w:bCs/>
                <w:sz w:val="26"/>
                <w:szCs w:val="26"/>
                <w:lang w:val="uk-UA"/>
              </w:rPr>
            </w:pPr>
            <w:r w:rsidRPr="00A81C81">
              <w:rPr>
                <w:bCs/>
                <w:sz w:val="26"/>
                <w:szCs w:val="26"/>
                <w:lang w:val="uk-UA"/>
              </w:rPr>
              <w:t>8</w:t>
            </w:r>
          </w:p>
        </w:tc>
        <w:tc>
          <w:tcPr>
            <w:tcW w:w="497" w:type="pct"/>
            <w:vAlign w:val="center"/>
          </w:tcPr>
          <w:p w14:paraId="7BAF02CC" w14:textId="42317FC3" w:rsidR="00AA1047" w:rsidRPr="00A81C81" w:rsidRDefault="000B6CBA" w:rsidP="00AA1047">
            <w:pPr>
              <w:ind w:firstLine="141"/>
              <w:jc w:val="center"/>
              <w:rPr>
                <w:bCs/>
                <w:sz w:val="26"/>
                <w:szCs w:val="26"/>
                <w:lang w:val="uk-UA"/>
              </w:rPr>
            </w:pPr>
            <w:r w:rsidRPr="00A81C81">
              <w:rPr>
                <w:bCs/>
                <w:sz w:val="26"/>
                <w:szCs w:val="26"/>
                <w:lang w:val="uk-UA"/>
              </w:rPr>
              <w:t>10</w:t>
            </w:r>
          </w:p>
        </w:tc>
      </w:tr>
      <w:tr w:rsidR="00AA1047" w:rsidRPr="00284426" w14:paraId="60CB2C6C" w14:textId="77777777" w:rsidTr="00284426">
        <w:trPr>
          <w:trHeight w:val="100"/>
        </w:trPr>
        <w:tc>
          <w:tcPr>
            <w:tcW w:w="3660" w:type="pct"/>
            <w:tcBorders>
              <w:bottom w:val="single" w:sz="4" w:space="0" w:color="auto"/>
            </w:tcBorders>
          </w:tcPr>
          <w:p w14:paraId="41F119FF" w14:textId="0D1225C9" w:rsidR="00AA1047" w:rsidRPr="00187404" w:rsidRDefault="00A81C81" w:rsidP="00A81C81">
            <w:pPr>
              <w:numPr>
                <w:ilvl w:val="0"/>
                <w:numId w:val="5"/>
              </w:numPr>
              <w:ind w:left="426"/>
              <w:rPr>
                <w:bCs/>
                <w:sz w:val="26"/>
                <w:szCs w:val="26"/>
                <w:lang w:val="uk-UA"/>
              </w:rPr>
            </w:pPr>
            <w:r w:rsidRPr="00A81C81">
              <w:rPr>
                <w:bCs/>
                <w:sz w:val="26"/>
                <w:szCs w:val="26"/>
                <w:lang w:val="uk-UA"/>
              </w:rPr>
              <w:t xml:space="preserve">Еволюція </w:t>
            </w:r>
            <w:r>
              <w:rPr>
                <w:bCs/>
                <w:sz w:val="26"/>
                <w:szCs w:val="26"/>
                <w:lang w:val="uk-UA"/>
              </w:rPr>
              <w:t>української</w:t>
            </w:r>
            <w:r w:rsidRPr="00A81C81">
              <w:rPr>
                <w:bCs/>
                <w:sz w:val="26"/>
                <w:szCs w:val="26"/>
                <w:lang w:val="uk-UA"/>
              </w:rPr>
              <w:t xml:space="preserve"> політичної думки у першій половині</w:t>
            </w:r>
            <w:r>
              <w:rPr>
                <w:bCs/>
                <w:sz w:val="26"/>
                <w:szCs w:val="26"/>
                <w:lang w:val="uk-UA"/>
              </w:rPr>
              <w:t xml:space="preserve"> </w:t>
            </w:r>
            <w:r w:rsidRPr="00A81C81">
              <w:rPr>
                <w:bCs/>
                <w:sz w:val="26"/>
                <w:szCs w:val="26"/>
                <w:lang w:val="uk-UA"/>
              </w:rPr>
              <w:t>XX – на початку XXI ст</w:t>
            </w:r>
            <w:r>
              <w:rPr>
                <w:bCs/>
                <w:sz w:val="26"/>
                <w:szCs w:val="26"/>
                <w:lang w:val="uk-UA"/>
              </w:rPr>
              <w:t>.</w:t>
            </w:r>
          </w:p>
        </w:tc>
        <w:tc>
          <w:tcPr>
            <w:tcW w:w="421" w:type="pct"/>
            <w:vAlign w:val="center"/>
          </w:tcPr>
          <w:p w14:paraId="597F2D58" w14:textId="42F83821" w:rsidR="00AA1047" w:rsidRPr="00A81C81" w:rsidRDefault="000B6CBA" w:rsidP="00AA1047">
            <w:pPr>
              <w:ind w:firstLine="141"/>
              <w:jc w:val="center"/>
              <w:rPr>
                <w:bCs/>
                <w:sz w:val="26"/>
                <w:szCs w:val="26"/>
                <w:lang w:val="uk-UA"/>
              </w:rPr>
            </w:pPr>
            <w:r w:rsidRPr="00A81C81">
              <w:rPr>
                <w:bCs/>
                <w:sz w:val="26"/>
                <w:szCs w:val="26"/>
                <w:lang w:val="uk-UA"/>
              </w:rPr>
              <w:t>3</w:t>
            </w:r>
          </w:p>
        </w:tc>
        <w:tc>
          <w:tcPr>
            <w:tcW w:w="422" w:type="pct"/>
            <w:vAlign w:val="center"/>
          </w:tcPr>
          <w:p w14:paraId="7EFB5D69" w14:textId="5238C3E8" w:rsidR="00AA1047" w:rsidRPr="00A81C81" w:rsidRDefault="000B6CBA" w:rsidP="00AA1047">
            <w:pPr>
              <w:ind w:firstLine="141"/>
              <w:jc w:val="center"/>
              <w:rPr>
                <w:bCs/>
                <w:sz w:val="26"/>
                <w:szCs w:val="26"/>
                <w:lang w:val="uk-UA"/>
              </w:rPr>
            </w:pPr>
            <w:r w:rsidRPr="00A81C81">
              <w:rPr>
                <w:bCs/>
                <w:sz w:val="26"/>
                <w:szCs w:val="26"/>
                <w:lang w:val="uk-UA"/>
              </w:rPr>
              <w:t>9</w:t>
            </w:r>
          </w:p>
        </w:tc>
        <w:tc>
          <w:tcPr>
            <w:tcW w:w="497" w:type="pct"/>
            <w:vAlign w:val="center"/>
          </w:tcPr>
          <w:p w14:paraId="0C3B7A30" w14:textId="00EF7136" w:rsidR="00AA1047" w:rsidRPr="00A81C81" w:rsidRDefault="000B6CBA" w:rsidP="00AA1047">
            <w:pPr>
              <w:ind w:firstLine="141"/>
              <w:jc w:val="center"/>
              <w:rPr>
                <w:bCs/>
                <w:sz w:val="26"/>
                <w:szCs w:val="26"/>
                <w:lang w:val="uk-UA"/>
              </w:rPr>
            </w:pPr>
            <w:r w:rsidRPr="00A81C81">
              <w:rPr>
                <w:bCs/>
                <w:sz w:val="26"/>
                <w:szCs w:val="26"/>
                <w:lang w:val="uk-UA"/>
              </w:rPr>
              <w:t>12</w:t>
            </w:r>
          </w:p>
        </w:tc>
      </w:tr>
      <w:tr w:rsidR="00AA1047" w:rsidRPr="002854B4" w14:paraId="095D63BD" w14:textId="77777777" w:rsidTr="00284426">
        <w:trPr>
          <w:trHeight w:val="140"/>
        </w:trPr>
        <w:tc>
          <w:tcPr>
            <w:tcW w:w="3660" w:type="pct"/>
          </w:tcPr>
          <w:p w14:paraId="3CBD8673" w14:textId="77777777" w:rsidR="00AA1047" w:rsidRPr="002854B4" w:rsidRDefault="00AA1047" w:rsidP="00AA1047">
            <w:pPr>
              <w:jc w:val="both"/>
              <w:rPr>
                <w:b/>
                <w:sz w:val="26"/>
                <w:szCs w:val="26"/>
                <w:lang w:val="uk-UA"/>
              </w:rPr>
            </w:pPr>
            <w:r>
              <w:rPr>
                <w:b/>
                <w:sz w:val="26"/>
                <w:szCs w:val="26"/>
                <w:lang w:val="uk-UA"/>
              </w:rPr>
              <w:t>Практичні заняття (семінари)</w:t>
            </w:r>
          </w:p>
        </w:tc>
        <w:tc>
          <w:tcPr>
            <w:tcW w:w="421" w:type="pct"/>
            <w:vAlign w:val="center"/>
          </w:tcPr>
          <w:p w14:paraId="4DDBBA06" w14:textId="4BDF3382" w:rsidR="00AA1047" w:rsidRPr="002854B4" w:rsidRDefault="000937FE" w:rsidP="00AA1047">
            <w:pPr>
              <w:ind w:firstLine="141"/>
              <w:jc w:val="center"/>
              <w:rPr>
                <w:b/>
                <w:bCs/>
                <w:sz w:val="26"/>
                <w:szCs w:val="26"/>
                <w:lang w:val="uk-UA"/>
              </w:rPr>
            </w:pPr>
            <w:r>
              <w:rPr>
                <w:b/>
                <w:bCs/>
                <w:sz w:val="26"/>
                <w:szCs w:val="26"/>
                <w:lang w:val="uk-UA"/>
              </w:rPr>
              <w:t>11</w:t>
            </w:r>
          </w:p>
        </w:tc>
        <w:tc>
          <w:tcPr>
            <w:tcW w:w="422" w:type="pct"/>
            <w:vAlign w:val="center"/>
          </w:tcPr>
          <w:p w14:paraId="017C66A1" w14:textId="041D69ED" w:rsidR="00AA1047" w:rsidRPr="002854B4" w:rsidRDefault="000B6CBA" w:rsidP="00AA1047">
            <w:pPr>
              <w:ind w:firstLine="141"/>
              <w:jc w:val="center"/>
              <w:rPr>
                <w:b/>
                <w:bCs/>
                <w:sz w:val="26"/>
                <w:szCs w:val="26"/>
                <w:lang w:val="uk-UA"/>
              </w:rPr>
            </w:pPr>
            <w:r>
              <w:rPr>
                <w:b/>
                <w:bCs/>
                <w:sz w:val="26"/>
                <w:szCs w:val="26"/>
                <w:lang w:val="uk-UA"/>
              </w:rPr>
              <w:t>41</w:t>
            </w:r>
          </w:p>
        </w:tc>
        <w:tc>
          <w:tcPr>
            <w:tcW w:w="497" w:type="pct"/>
            <w:vAlign w:val="center"/>
          </w:tcPr>
          <w:p w14:paraId="1C79D7ED" w14:textId="0CEFEA57" w:rsidR="00AA1047" w:rsidRPr="002854B4" w:rsidRDefault="000B6CBA" w:rsidP="00AA1047">
            <w:pPr>
              <w:ind w:firstLine="141"/>
              <w:jc w:val="center"/>
              <w:rPr>
                <w:b/>
                <w:bCs/>
                <w:sz w:val="26"/>
                <w:szCs w:val="26"/>
                <w:lang w:val="uk-UA"/>
              </w:rPr>
            </w:pPr>
            <w:r>
              <w:rPr>
                <w:b/>
                <w:bCs/>
                <w:sz w:val="26"/>
                <w:szCs w:val="26"/>
                <w:lang w:val="uk-UA"/>
              </w:rPr>
              <w:t>52</w:t>
            </w:r>
          </w:p>
        </w:tc>
      </w:tr>
      <w:tr w:rsidR="00AA1047" w:rsidRPr="002854B4" w14:paraId="0A1722F2" w14:textId="77777777" w:rsidTr="00284426">
        <w:trPr>
          <w:trHeight w:val="140"/>
        </w:trPr>
        <w:tc>
          <w:tcPr>
            <w:tcW w:w="3660" w:type="pct"/>
          </w:tcPr>
          <w:p w14:paraId="5EC7F0F5" w14:textId="77777777" w:rsidR="00AA1047" w:rsidRPr="002854B4" w:rsidRDefault="00AA1047" w:rsidP="00AA1047">
            <w:pPr>
              <w:jc w:val="both"/>
              <w:rPr>
                <w:b/>
                <w:sz w:val="26"/>
                <w:szCs w:val="26"/>
                <w:lang w:val="uk-UA"/>
              </w:rPr>
            </w:pPr>
            <w:r>
              <w:rPr>
                <w:b/>
                <w:sz w:val="26"/>
                <w:szCs w:val="26"/>
                <w:lang w:val="uk-UA"/>
              </w:rPr>
              <w:t>Контрольні заходи</w:t>
            </w:r>
          </w:p>
        </w:tc>
        <w:tc>
          <w:tcPr>
            <w:tcW w:w="421" w:type="pct"/>
            <w:vAlign w:val="center"/>
          </w:tcPr>
          <w:p w14:paraId="3773DE67" w14:textId="69599931" w:rsidR="00AA1047" w:rsidRDefault="000937FE" w:rsidP="00AA1047">
            <w:pPr>
              <w:ind w:firstLine="141"/>
              <w:jc w:val="center"/>
              <w:rPr>
                <w:b/>
                <w:bCs/>
                <w:sz w:val="26"/>
                <w:szCs w:val="26"/>
                <w:lang w:val="uk-UA"/>
              </w:rPr>
            </w:pPr>
            <w:r>
              <w:rPr>
                <w:b/>
                <w:bCs/>
                <w:sz w:val="26"/>
                <w:szCs w:val="26"/>
                <w:lang w:val="uk-UA"/>
              </w:rPr>
              <w:t>6</w:t>
            </w:r>
          </w:p>
        </w:tc>
        <w:tc>
          <w:tcPr>
            <w:tcW w:w="422" w:type="pct"/>
            <w:vAlign w:val="center"/>
          </w:tcPr>
          <w:p w14:paraId="7327ED15" w14:textId="2D56DC38" w:rsidR="00AA1047" w:rsidRPr="002854B4" w:rsidRDefault="000937FE" w:rsidP="00AA1047">
            <w:pPr>
              <w:ind w:firstLine="141"/>
              <w:jc w:val="center"/>
              <w:rPr>
                <w:b/>
                <w:bCs/>
                <w:sz w:val="26"/>
                <w:szCs w:val="26"/>
                <w:lang w:val="uk-UA"/>
              </w:rPr>
            </w:pPr>
            <w:r>
              <w:rPr>
                <w:b/>
                <w:bCs/>
                <w:sz w:val="26"/>
                <w:szCs w:val="26"/>
                <w:lang w:val="uk-UA"/>
              </w:rPr>
              <w:t>-</w:t>
            </w:r>
          </w:p>
        </w:tc>
        <w:tc>
          <w:tcPr>
            <w:tcW w:w="497" w:type="pct"/>
            <w:vAlign w:val="center"/>
          </w:tcPr>
          <w:p w14:paraId="5DBF2C66" w14:textId="2327CE66" w:rsidR="00AA1047" w:rsidRDefault="000937FE" w:rsidP="00AA1047">
            <w:pPr>
              <w:ind w:firstLine="141"/>
              <w:jc w:val="center"/>
              <w:rPr>
                <w:b/>
                <w:bCs/>
                <w:sz w:val="26"/>
                <w:szCs w:val="26"/>
                <w:lang w:val="uk-UA"/>
              </w:rPr>
            </w:pPr>
            <w:r>
              <w:rPr>
                <w:b/>
                <w:bCs/>
                <w:sz w:val="26"/>
                <w:szCs w:val="26"/>
                <w:lang w:val="uk-UA"/>
              </w:rPr>
              <w:t>6</w:t>
            </w:r>
          </w:p>
        </w:tc>
      </w:tr>
      <w:tr w:rsidR="00AA1047" w:rsidRPr="002854B4" w14:paraId="19ABD809" w14:textId="77777777" w:rsidTr="00284426">
        <w:trPr>
          <w:trHeight w:val="140"/>
        </w:trPr>
        <w:tc>
          <w:tcPr>
            <w:tcW w:w="3660" w:type="pct"/>
          </w:tcPr>
          <w:p w14:paraId="34A441E1" w14:textId="77777777" w:rsidR="00AA1047" w:rsidRPr="002854B4" w:rsidRDefault="00AA1047" w:rsidP="00AA1047">
            <w:pPr>
              <w:jc w:val="both"/>
              <w:rPr>
                <w:b/>
                <w:sz w:val="26"/>
                <w:szCs w:val="26"/>
                <w:lang w:val="uk-UA"/>
              </w:rPr>
            </w:pPr>
            <w:r w:rsidRPr="002854B4">
              <w:rPr>
                <w:b/>
                <w:sz w:val="26"/>
                <w:szCs w:val="26"/>
                <w:lang w:val="uk-UA"/>
              </w:rPr>
              <w:t>Разом</w:t>
            </w:r>
          </w:p>
        </w:tc>
        <w:tc>
          <w:tcPr>
            <w:tcW w:w="421" w:type="pct"/>
            <w:vAlign w:val="center"/>
          </w:tcPr>
          <w:p w14:paraId="1C8035C6" w14:textId="7730B826" w:rsidR="00AA1047" w:rsidRPr="002854B4" w:rsidRDefault="000937FE" w:rsidP="00AA1047">
            <w:pPr>
              <w:ind w:firstLine="141"/>
              <w:jc w:val="center"/>
              <w:rPr>
                <w:b/>
                <w:bCs/>
                <w:sz w:val="26"/>
                <w:szCs w:val="26"/>
                <w:lang w:val="uk-UA"/>
              </w:rPr>
            </w:pPr>
            <w:r>
              <w:rPr>
                <w:b/>
                <w:bCs/>
                <w:sz w:val="26"/>
                <w:szCs w:val="26"/>
                <w:lang w:val="uk-UA"/>
              </w:rPr>
              <w:t>39</w:t>
            </w:r>
          </w:p>
        </w:tc>
        <w:tc>
          <w:tcPr>
            <w:tcW w:w="422" w:type="pct"/>
            <w:vAlign w:val="center"/>
          </w:tcPr>
          <w:p w14:paraId="7D9BA905" w14:textId="0C995900" w:rsidR="00AA1047" w:rsidRDefault="000937FE" w:rsidP="00AA1047">
            <w:pPr>
              <w:ind w:firstLine="141"/>
              <w:jc w:val="center"/>
              <w:rPr>
                <w:b/>
                <w:bCs/>
                <w:sz w:val="26"/>
                <w:szCs w:val="26"/>
                <w:lang w:val="uk-UA"/>
              </w:rPr>
            </w:pPr>
            <w:r>
              <w:rPr>
                <w:b/>
                <w:bCs/>
                <w:sz w:val="26"/>
                <w:szCs w:val="26"/>
                <w:lang w:val="uk-UA"/>
              </w:rPr>
              <w:t>81</w:t>
            </w:r>
          </w:p>
        </w:tc>
        <w:tc>
          <w:tcPr>
            <w:tcW w:w="497" w:type="pct"/>
            <w:vAlign w:val="center"/>
          </w:tcPr>
          <w:p w14:paraId="57B01894" w14:textId="1D804AA7" w:rsidR="00AA1047" w:rsidRDefault="006933FD" w:rsidP="00AA1047">
            <w:pPr>
              <w:ind w:firstLine="141"/>
              <w:jc w:val="center"/>
              <w:rPr>
                <w:b/>
                <w:bCs/>
                <w:sz w:val="26"/>
                <w:szCs w:val="26"/>
                <w:lang w:val="uk-UA"/>
              </w:rPr>
            </w:pPr>
            <w:r>
              <w:rPr>
                <w:b/>
                <w:bCs/>
                <w:sz w:val="26"/>
                <w:szCs w:val="26"/>
                <w:lang w:val="uk-UA"/>
              </w:rPr>
              <w:t>120</w:t>
            </w:r>
          </w:p>
        </w:tc>
      </w:tr>
    </w:tbl>
    <w:p w14:paraId="708B84D1" w14:textId="77777777" w:rsidR="00FE3560" w:rsidRPr="00FE3560" w:rsidRDefault="00FE3560" w:rsidP="00FE3560">
      <w:pPr>
        <w:pStyle w:val="a3"/>
        <w:spacing w:before="120" w:after="160" w:line="259" w:lineRule="auto"/>
        <w:jc w:val="center"/>
        <w:rPr>
          <w:b/>
          <w:sz w:val="26"/>
          <w:szCs w:val="26"/>
          <w:lang w:val="uk-UA"/>
        </w:rPr>
      </w:pPr>
    </w:p>
    <w:p w14:paraId="337344EE" w14:textId="77777777" w:rsidR="0026775D" w:rsidRPr="00C248EB" w:rsidRDefault="0026775D" w:rsidP="00E36D82">
      <w:pPr>
        <w:pStyle w:val="a3"/>
        <w:numPr>
          <w:ilvl w:val="0"/>
          <w:numId w:val="1"/>
        </w:numPr>
        <w:spacing w:after="160"/>
        <w:jc w:val="center"/>
        <w:rPr>
          <w:b/>
          <w:sz w:val="26"/>
          <w:szCs w:val="26"/>
          <w:lang w:val="uk-UA"/>
        </w:rPr>
      </w:pPr>
      <w:r w:rsidRPr="00C248EB">
        <w:rPr>
          <w:b/>
          <w:sz w:val="26"/>
          <w:szCs w:val="26"/>
          <w:lang w:val="uk-UA"/>
        </w:rPr>
        <w:t>Технічне обладнання та/або програмне забезпечення</w:t>
      </w:r>
    </w:p>
    <w:p w14:paraId="682833CD" w14:textId="77777777" w:rsidR="003051BB" w:rsidRPr="00C248EB" w:rsidRDefault="003051BB" w:rsidP="003051BB">
      <w:pPr>
        <w:pStyle w:val="a3"/>
        <w:ind w:left="0" w:firstLine="709"/>
        <w:jc w:val="both"/>
        <w:rPr>
          <w:bCs/>
          <w:sz w:val="26"/>
          <w:szCs w:val="26"/>
          <w:lang w:val="uk-UA"/>
        </w:rPr>
      </w:pPr>
      <w:r w:rsidRPr="00C248EB">
        <w:rPr>
          <w:bCs/>
          <w:sz w:val="26"/>
          <w:szCs w:val="26"/>
          <w:lang w:val="uk-UA"/>
        </w:rPr>
        <w:t xml:space="preserve">Активований акаунт університетської пошти (student.i.p.@nmu.one) на </w:t>
      </w:r>
      <w:r w:rsidR="00F311E6" w:rsidRPr="00F311E6">
        <w:rPr>
          <w:bCs/>
          <w:sz w:val="26"/>
          <w:szCs w:val="26"/>
          <w:lang w:val="uk-UA"/>
        </w:rPr>
        <w:t>Office</w:t>
      </w:r>
      <w:r w:rsidR="00FA37F9">
        <w:rPr>
          <w:bCs/>
          <w:sz w:val="26"/>
          <w:szCs w:val="26"/>
          <w:lang w:val="uk-UA"/>
        </w:rPr>
        <w:t xml:space="preserve"> </w:t>
      </w:r>
      <w:r w:rsidRPr="00C248EB">
        <w:rPr>
          <w:bCs/>
          <w:sz w:val="26"/>
          <w:szCs w:val="26"/>
          <w:lang w:val="uk-UA"/>
        </w:rPr>
        <w:t>365.</w:t>
      </w:r>
    </w:p>
    <w:p w14:paraId="69583B67" w14:textId="77777777" w:rsidR="003051BB" w:rsidRPr="00C248EB" w:rsidRDefault="003051BB" w:rsidP="003051BB">
      <w:pPr>
        <w:pStyle w:val="a3"/>
        <w:ind w:left="0" w:firstLine="709"/>
        <w:jc w:val="both"/>
        <w:rPr>
          <w:bCs/>
          <w:sz w:val="26"/>
          <w:szCs w:val="26"/>
          <w:lang w:val="uk-UA"/>
        </w:rPr>
      </w:pPr>
      <w:r w:rsidRPr="00C248EB">
        <w:rPr>
          <w:bCs/>
          <w:sz w:val="26"/>
          <w:szCs w:val="26"/>
          <w:lang w:val="uk-UA"/>
        </w:rPr>
        <w:t xml:space="preserve">На практичних заняттях необхідні </w:t>
      </w:r>
      <w:bookmarkStart w:id="0" w:name="_Hlk52553727"/>
      <w:proofErr w:type="spellStart"/>
      <w:r w:rsidR="00C43245" w:rsidRPr="00C248EB">
        <w:rPr>
          <w:bCs/>
          <w:sz w:val="26"/>
          <w:szCs w:val="26"/>
          <w:lang w:val="uk-UA"/>
        </w:rPr>
        <w:t>MicroSoft</w:t>
      </w:r>
      <w:proofErr w:type="spellEnd"/>
      <w:r w:rsidR="00C43245" w:rsidRPr="00C248EB">
        <w:rPr>
          <w:bCs/>
          <w:sz w:val="26"/>
          <w:szCs w:val="26"/>
          <w:lang w:val="uk-UA"/>
        </w:rPr>
        <w:t xml:space="preserve"> Excel</w:t>
      </w:r>
      <w:bookmarkEnd w:id="0"/>
      <w:r w:rsidR="00CF227E" w:rsidRPr="00C248EB">
        <w:rPr>
          <w:bCs/>
          <w:sz w:val="26"/>
          <w:szCs w:val="26"/>
          <w:lang w:val="uk-UA"/>
        </w:rPr>
        <w:t>.</w:t>
      </w:r>
    </w:p>
    <w:p w14:paraId="78EBC8E3" w14:textId="77777777" w:rsidR="0026775D" w:rsidRPr="00C248EB" w:rsidRDefault="0026775D" w:rsidP="0026775D">
      <w:pPr>
        <w:rPr>
          <w:sz w:val="26"/>
          <w:szCs w:val="26"/>
          <w:lang w:val="uk-UA"/>
        </w:rPr>
      </w:pPr>
    </w:p>
    <w:p w14:paraId="0886B0F1" w14:textId="77777777" w:rsidR="0026775D" w:rsidRPr="00C248EB" w:rsidRDefault="0026775D" w:rsidP="0026775D">
      <w:pPr>
        <w:numPr>
          <w:ilvl w:val="0"/>
          <w:numId w:val="1"/>
        </w:numPr>
        <w:spacing w:after="160"/>
        <w:jc w:val="center"/>
        <w:rPr>
          <w:b/>
          <w:sz w:val="26"/>
          <w:szCs w:val="26"/>
          <w:lang w:val="uk-UA"/>
        </w:rPr>
      </w:pPr>
      <w:r w:rsidRPr="00C248EB">
        <w:rPr>
          <w:b/>
          <w:sz w:val="26"/>
          <w:szCs w:val="26"/>
          <w:lang w:val="uk-UA"/>
        </w:rPr>
        <w:t>Система оцінювання та вимоги</w:t>
      </w:r>
    </w:p>
    <w:p w14:paraId="323EC66C" w14:textId="77777777" w:rsidR="0026775D" w:rsidRPr="00C248EB" w:rsidRDefault="00E36D82" w:rsidP="0026775D">
      <w:pPr>
        <w:pStyle w:val="a3"/>
        <w:spacing w:after="200"/>
        <w:ind w:left="0" w:firstLine="709"/>
        <w:jc w:val="both"/>
        <w:rPr>
          <w:sz w:val="26"/>
          <w:szCs w:val="26"/>
          <w:lang w:val="uk-UA"/>
        </w:rPr>
      </w:pPr>
      <w:r w:rsidRPr="00C248EB">
        <w:rPr>
          <w:sz w:val="26"/>
          <w:szCs w:val="26"/>
          <w:lang w:val="uk-UA"/>
        </w:rPr>
        <w:t>6</w:t>
      </w:r>
      <w:r w:rsidR="0026775D" w:rsidRPr="00C248EB">
        <w:rPr>
          <w:sz w:val="26"/>
          <w:szCs w:val="26"/>
          <w:lang w:val="uk-UA"/>
        </w:rPr>
        <w:t>.1. Навчальні досягнення здобувачів вищої освіти за результатами вивчення курсу оцінюватимуться за шкалою, що наведена нижче:</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106"/>
      </w:tblGrid>
      <w:tr w:rsidR="0026775D" w:rsidRPr="00C248EB" w14:paraId="32700756" w14:textId="77777777" w:rsidTr="00376D69">
        <w:trPr>
          <w:trHeight w:val="56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2D4EF1E8" w14:textId="77777777" w:rsidR="0026775D" w:rsidRPr="00C248EB" w:rsidRDefault="0026775D" w:rsidP="0026775D">
            <w:pPr>
              <w:jc w:val="center"/>
              <w:rPr>
                <w:sz w:val="26"/>
                <w:szCs w:val="26"/>
                <w:lang w:val="uk-UA"/>
              </w:rPr>
            </w:pPr>
            <w:r w:rsidRPr="00C248EB">
              <w:rPr>
                <w:sz w:val="26"/>
                <w:szCs w:val="26"/>
                <w:lang w:val="uk-UA"/>
              </w:rPr>
              <w:lastRenderedPageBreak/>
              <w:t>Рейтингова шкала</w:t>
            </w:r>
          </w:p>
        </w:tc>
        <w:tc>
          <w:tcPr>
            <w:tcW w:w="4106" w:type="dxa"/>
            <w:tcBorders>
              <w:top w:val="single" w:sz="4" w:space="0" w:color="auto"/>
              <w:left w:val="single" w:sz="4" w:space="0" w:color="auto"/>
              <w:bottom w:val="single" w:sz="4" w:space="0" w:color="auto"/>
              <w:right w:val="single" w:sz="4" w:space="0" w:color="auto"/>
            </w:tcBorders>
            <w:vAlign w:val="center"/>
            <w:hideMark/>
          </w:tcPr>
          <w:p w14:paraId="48A30E7F" w14:textId="77777777" w:rsidR="0026775D" w:rsidRPr="00C248EB" w:rsidRDefault="0026775D" w:rsidP="0026775D">
            <w:pPr>
              <w:jc w:val="center"/>
              <w:rPr>
                <w:sz w:val="26"/>
                <w:szCs w:val="26"/>
                <w:lang w:val="uk-UA"/>
              </w:rPr>
            </w:pPr>
            <w:r w:rsidRPr="00C248EB">
              <w:rPr>
                <w:sz w:val="26"/>
                <w:szCs w:val="26"/>
                <w:lang w:val="uk-UA"/>
              </w:rPr>
              <w:t>Інституційна шкала</w:t>
            </w:r>
          </w:p>
        </w:tc>
      </w:tr>
      <w:tr w:rsidR="0026775D" w:rsidRPr="00C248EB" w14:paraId="0B429D0E" w14:textId="77777777" w:rsidTr="00376D69">
        <w:trPr>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0ED648FC" w14:textId="77777777" w:rsidR="0026775D" w:rsidRPr="00C248EB" w:rsidRDefault="003836F9" w:rsidP="0026775D">
            <w:pPr>
              <w:ind w:left="180"/>
              <w:jc w:val="center"/>
              <w:rPr>
                <w:b/>
                <w:bCs/>
                <w:sz w:val="26"/>
                <w:szCs w:val="26"/>
                <w:lang w:val="uk-UA"/>
              </w:rPr>
            </w:pPr>
            <w:r>
              <w:rPr>
                <w:sz w:val="26"/>
                <w:szCs w:val="26"/>
                <w:lang w:val="uk-UA"/>
              </w:rPr>
              <w:t>90-</w:t>
            </w:r>
            <w:r w:rsidR="0026775D" w:rsidRPr="00C248EB">
              <w:rPr>
                <w:sz w:val="26"/>
                <w:szCs w:val="26"/>
                <w:lang w:val="uk-UA"/>
              </w:rPr>
              <w:t>100</w:t>
            </w:r>
          </w:p>
        </w:tc>
        <w:tc>
          <w:tcPr>
            <w:tcW w:w="4106" w:type="dxa"/>
            <w:tcBorders>
              <w:top w:val="single" w:sz="4" w:space="0" w:color="auto"/>
              <w:left w:val="single" w:sz="4" w:space="0" w:color="auto"/>
              <w:bottom w:val="single" w:sz="4" w:space="0" w:color="auto"/>
              <w:right w:val="single" w:sz="4" w:space="0" w:color="auto"/>
            </w:tcBorders>
            <w:vAlign w:val="center"/>
            <w:hideMark/>
          </w:tcPr>
          <w:p w14:paraId="4DBA9DC0" w14:textId="77777777" w:rsidR="0026775D" w:rsidRPr="00C248EB" w:rsidRDefault="00E8707A" w:rsidP="00E20B29">
            <w:pPr>
              <w:jc w:val="center"/>
              <w:rPr>
                <w:sz w:val="26"/>
                <w:szCs w:val="26"/>
                <w:lang w:val="uk-UA"/>
              </w:rPr>
            </w:pPr>
            <w:r>
              <w:rPr>
                <w:sz w:val="26"/>
                <w:szCs w:val="26"/>
                <w:lang w:val="uk-UA"/>
              </w:rPr>
              <w:t>В</w:t>
            </w:r>
            <w:r w:rsidR="0026775D" w:rsidRPr="00C248EB">
              <w:rPr>
                <w:sz w:val="26"/>
                <w:szCs w:val="26"/>
                <w:lang w:val="uk-UA"/>
              </w:rPr>
              <w:t>ідмінно</w:t>
            </w:r>
          </w:p>
        </w:tc>
      </w:tr>
      <w:tr w:rsidR="0026775D" w:rsidRPr="00C248EB" w14:paraId="2EBD3F53" w14:textId="77777777" w:rsidTr="00376D69">
        <w:trPr>
          <w:trHeight w:val="250"/>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158FCE72" w14:textId="77777777" w:rsidR="0026775D" w:rsidRPr="00C248EB" w:rsidRDefault="0026775D" w:rsidP="00145504">
            <w:pPr>
              <w:ind w:left="180"/>
              <w:jc w:val="center"/>
              <w:rPr>
                <w:sz w:val="26"/>
                <w:szCs w:val="26"/>
                <w:lang w:val="uk-UA"/>
              </w:rPr>
            </w:pPr>
            <w:r w:rsidRPr="00C248EB">
              <w:rPr>
                <w:sz w:val="26"/>
                <w:szCs w:val="26"/>
                <w:lang w:val="uk-UA"/>
              </w:rPr>
              <w:t>7</w:t>
            </w:r>
            <w:r w:rsidR="00145504">
              <w:rPr>
                <w:sz w:val="26"/>
                <w:szCs w:val="26"/>
                <w:lang w:val="uk-UA"/>
              </w:rPr>
              <w:t>4</w:t>
            </w:r>
            <w:r w:rsidRPr="00C248EB">
              <w:rPr>
                <w:sz w:val="26"/>
                <w:szCs w:val="26"/>
                <w:lang w:val="uk-UA"/>
              </w:rPr>
              <w:t>-89</w:t>
            </w:r>
          </w:p>
        </w:tc>
        <w:tc>
          <w:tcPr>
            <w:tcW w:w="4106" w:type="dxa"/>
            <w:tcBorders>
              <w:top w:val="single" w:sz="4" w:space="0" w:color="auto"/>
              <w:left w:val="single" w:sz="4" w:space="0" w:color="auto"/>
              <w:bottom w:val="single" w:sz="4" w:space="0" w:color="auto"/>
              <w:right w:val="single" w:sz="4" w:space="0" w:color="auto"/>
            </w:tcBorders>
            <w:vAlign w:val="center"/>
            <w:hideMark/>
          </w:tcPr>
          <w:p w14:paraId="48EFB345" w14:textId="77777777" w:rsidR="0026775D" w:rsidRPr="00C248EB" w:rsidRDefault="00E8707A" w:rsidP="00E20B29">
            <w:pPr>
              <w:jc w:val="center"/>
              <w:rPr>
                <w:sz w:val="26"/>
                <w:szCs w:val="26"/>
                <w:lang w:val="uk-UA"/>
              </w:rPr>
            </w:pPr>
            <w:r>
              <w:rPr>
                <w:sz w:val="26"/>
                <w:szCs w:val="26"/>
                <w:lang w:val="uk-UA"/>
              </w:rPr>
              <w:t>Д</w:t>
            </w:r>
            <w:r w:rsidR="00E20B29">
              <w:rPr>
                <w:sz w:val="26"/>
                <w:szCs w:val="26"/>
                <w:lang w:val="uk-UA"/>
              </w:rPr>
              <w:t>обре</w:t>
            </w:r>
          </w:p>
        </w:tc>
      </w:tr>
      <w:tr w:rsidR="0026775D" w:rsidRPr="00C248EB" w14:paraId="4E479734" w14:textId="77777777" w:rsidTr="00376D69">
        <w:trPr>
          <w:trHeight w:val="25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2D332427" w14:textId="77777777" w:rsidR="0026775D" w:rsidRPr="00C248EB" w:rsidRDefault="0026775D" w:rsidP="00455DD3">
            <w:pPr>
              <w:ind w:left="180"/>
              <w:jc w:val="center"/>
              <w:rPr>
                <w:sz w:val="26"/>
                <w:szCs w:val="26"/>
                <w:lang w:val="uk-UA"/>
              </w:rPr>
            </w:pPr>
            <w:r w:rsidRPr="00C248EB">
              <w:rPr>
                <w:sz w:val="26"/>
                <w:szCs w:val="26"/>
                <w:lang w:val="uk-UA"/>
              </w:rPr>
              <w:t>60-7</w:t>
            </w:r>
            <w:r w:rsidR="00455DD3">
              <w:rPr>
                <w:sz w:val="26"/>
                <w:szCs w:val="26"/>
                <w:lang w:val="uk-UA"/>
              </w:rPr>
              <w:t>3</w:t>
            </w:r>
          </w:p>
        </w:tc>
        <w:tc>
          <w:tcPr>
            <w:tcW w:w="4106" w:type="dxa"/>
            <w:tcBorders>
              <w:top w:val="single" w:sz="4" w:space="0" w:color="auto"/>
              <w:left w:val="single" w:sz="4" w:space="0" w:color="auto"/>
              <w:bottom w:val="single" w:sz="4" w:space="0" w:color="auto"/>
              <w:right w:val="single" w:sz="4" w:space="0" w:color="auto"/>
            </w:tcBorders>
            <w:vAlign w:val="center"/>
            <w:hideMark/>
          </w:tcPr>
          <w:p w14:paraId="1DFEAD35" w14:textId="77777777" w:rsidR="0026775D" w:rsidRPr="00C248EB" w:rsidRDefault="00E8707A" w:rsidP="00E20B29">
            <w:pPr>
              <w:jc w:val="center"/>
              <w:rPr>
                <w:sz w:val="26"/>
                <w:szCs w:val="26"/>
                <w:lang w:val="uk-UA"/>
              </w:rPr>
            </w:pPr>
            <w:r>
              <w:rPr>
                <w:sz w:val="26"/>
                <w:szCs w:val="26"/>
                <w:lang w:val="uk-UA"/>
              </w:rPr>
              <w:t>З</w:t>
            </w:r>
            <w:r w:rsidR="0026775D" w:rsidRPr="00C248EB">
              <w:rPr>
                <w:sz w:val="26"/>
                <w:szCs w:val="26"/>
                <w:lang w:val="uk-UA"/>
              </w:rPr>
              <w:t>адовільно</w:t>
            </w:r>
          </w:p>
        </w:tc>
      </w:tr>
      <w:tr w:rsidR="0026775D" w:rsidRPr="00C248EB" w14:paraId="7E484D31" w14:textId="77777777" w:rsidTr="00376D69">
        <w:trPr>
          <w:trHeight w:val="24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2B8094A3" w14:textId="77777777" w:rsidR="0026775D" w:rsidRPr="00C248EB" w:rsidRDefault="0026775D" w:rsidP="0026775D">
            <w:pPr>
              <w:ind w:left="180"/>
              <w:jc w:val="center"/>
              <w:rPr>
                <w:sz w:val="26"/>
                <w:szCs w:val="26"/>
                <w:lang w:val="uk-UA"/>
              </w:rPr>
            </w:pPr>
            <w:r w:rsidRPr="00C248EB">
              <w:rPr>
                <w:sz w:val="26"/>
                <w:szCs w:val="26"/>
                <w:lang w:val="uk-UA"/>
              </w:rPr>
              <w:t>0-59</w:t>
            </w:r>
          </w:p>
        </w:tc>
        <w:tc>
          <w:tcPr>
            <w:tcW w:w="4106" w:type="dxa"/>
            <w:tcBorders>
              <w:top w:val="single" w:sz="4" w:space="0" w:color="auto"/>
              <w:left w:val="single" w:sz="4" w:space="0" w:color="auto"/>
              <w:bottom w:val="single" w:sz="4" w:space="0" w:color="auto"/>
              <w:right w:val="single" w:sz="4" w:space="0" w:color="auto"/>
            </w:tcBorders>
            <w:vAlign w:val="center"/>
            <w:hideMark/>
          </w:tcPr>
          <w:p w14:paraId="7ED2F685" w14:textId="77777777" w:rsidR="0026775D" w:rsidRPr="00C248EB" w:rsidRDefault="00E8707A" w:rsidP="0026775D">
            <w:pPr>
              <w:jc w:val="center"/>
              <w:rPr>
                <w:sz w:val="26"/>
                <w:szCs w:val="26"/>
                <w:lang w:val="uk-UA"/>
              </w:rPr>
            </w:pPr>
            <w:r w:rsidRPr="00C248EB">
              <w:rPr>
                <w:sz w:val="26"/>
                <w:szCs w:val="26"/>
                <w:lang w:val="uk-UA"/>
              </w:rPr>
              <w:t>Н</w:t>
            </w:r>
            <w:r w:rsidR="0026775D" w:rsidRPr="00C248EB">
              <w:rPr>
                <w:sz w:val="26"/>
                <w:szCs w:val="26"/>
                <w:lang w:val="uk-UA"/>
              </w:rPr>
              <w:t>езадовільно</w:t>
            </w:r>
          </w:p>
        </w:tc>
      </w:tr>
    </w:tbl>
    <w:p w14:paraId="36C63AD3" w14:textId="77777777" w:rsidR="0026775D" w:rsidRPr="00C248EB" w:rsidRDefault="0026775D" w:rsidP="0026775D">
      <w:pPr>
        <w:ind w:firstLine="709"/>
        <w:jc w:val="both"/>
        <w:rPr>
          <w:sz w:val="26"/>
          <w:szCs w:val="26"/>
          <w:lang w:val="uk-UA"/>
        </w:rPr>
      </w:pPr>
    </w:p>
    <w:p w14:paraId="6DCB8B63" w14:textId="77777777" w:rsidR="0026775D" w:rsidRPr="00C248EB" w:rsidRDefault="00E36D82" w:rsidP="0026775D">
      <w:pPr>
        <w:ind w:firstLine="709"/>
        <w:jc w:val="both"/>
        <w:rPr>
          <w:sz w:val="26"/>
          <w:szCs w:val="26"/>
          <w:lang w:val="uk-UA"/>
        </w:rPr>
      </w:pPr>
      <w:r w:rsidRPr="00C248EB">
        <w:rPr>
          <w:sz w:val="26"/>
          <w:szCs w:val="26"/>
          <w:lang w:val="uk-UA"/>
        </w:rPr>
        <w:t>6</w:t>
      </w:r>
      <w:r w:rsidR="0026775D" w:rsidRPr="00C248EB">
        <w:rPr>
          <w:sz w:val="26"/>
          <w:szCs w:val="26"/>
          <w:lang w:val="uk-UA"/>
        </w:rPr>
        <w:t>.2. Здобувач вищої освіти може отримати підсумкову оцінку з навчальної дисципліни на підставі поточного оцінювання знань за умови, якщо набрана кількість балів з поточного тестування</w:t>
      </w:r>
      <w:r w:rsidR="00B6192E">
        <w:rPr>
          <w:sz w:val="26"/>
          <w:szCs w:val="26"/>
          <w:lang w:val="uk-UA"/>
        </w:rPr>
        <w:t>, включаючи підсумкові тести за кожну навчальну чверть</w:t>
      </w:r>
      <w:r w:rsidR="0026775D" w:rsidRPr="00C248EB">
        <w:rPr>
          <w:sz w:val="26"/>
          <w:szCs w:val="26"/>
          <w:lang w:val="uk-UA"/>
        </w:rPr>
        <w:t xml:space="preserve"> та самостійної роботи складатиме не менше 60 балів.</w:t>
      </w:r>
    </w:p>
    <w:p w14:paraId="34AF53E5" w14:textId="1AADAD61" w:rsidR="00497ED5" w:rsidRDefault="0026775D" w:rsidP="00A411A2">
      <w:pPr>
        <w:ind w:firstLine="709"/>
        <w:jc w:val="both"/>
        <w:rPr>
          <w:sz w:val="26"/>
          <w:szCs w:val="26"/>
          <w:lang w:val="uk-UA"/>
        </w:rPr>
      </w:pPr>
      <w:r w:rsidRPr="00C248EB">
        <w:rPr>
          <w:sz w:val="26"/>
          <w:szCs w:val="26"/>
          <w:lang w:val="uk-UA"/>
        </w:rPr>
        <w:t>Поточна успішність складається з</w:t>
      </w:r>
      <w:r w:rsidR="003051BB" w:rsidRPr="00C248EB">
        <w:rPr>
          <w:sz w:val="26"/>
          <w:szCs w:val="26"/>
          <w:lang w:val="uk-UA"/>
        </w:rPr>
        <w:t xml:space="preserve"> успішності за два теоретичні </w:t>
      </w:r>
      <w:r w:rsidR="00A87004">
        <w:rPr>
          <w:sz w:val="26"/>
          <w:szCs w:val="26"/>
          <w:lang w:val="uk-UA"/>
        </w:rPr>
        <w:t>блоки</w:t>
      </w:r>
      <w:r w:rsidR="003051BB" w:rsidRPr="00C248EB">
        <w:rPr>
          <w:sz w:val="26"/>
          <w:szCs w:val="26"/>
          <w:lang w:val="uk-UA"/>
        </w:rPr>
        <w:t xml:space="preserve"> </w:t>
      </w:r>
      <w:r w:rsidR="00497ED5">
        <w:rPr>
          <w:sz w:val="26"/>
          <w:szCs w:val="26"/>
          <w:lang w:val="uk-UA"/>
        </w:rPr>
        <w:t>в семестрі.</w:t>
      </w:r>
      <w:r w:rsidR="00B6192E">
        <w:rPr>
          <w:sz w:val="26"/>
          <w:szCs w:val="26"/>
          <w:lang w:val="uk-UA"/>
        </w:rPr>
        <w:t xml:space="preserve"> Вираховується середньоарифметична оцінка за кожн</w:t>
      </w:r>
      <w:r w:rsidR="00D8136A">
        <w:rPr>
          <w:sz w:val="26"/>
          <w:szCs w:val="26"/>
          <w:lang w:val="uk-UA"/>
        </w:rPr>
        <w:t>у</w:t>
      </w:r>
      <w:r w:rsidR="00AE3530">
        <w:rPr>
          <w:sz w:val="26"/>
          <w:szCs w:val="26"/>
          <w:lang w:val="uk-UA"/>
        </w:rPr>
        <w:t xml:space="preserve"> навчальну</w:t>
      </w:r>
      <w:r w:rsidR="00B6192E">
        <w:rPr>
          <w:sz w:val="26"/>
          <w:szCs w:val="26"/>
          <w:lang w:val="uk-UA"/>
        </w:rPr>
        <w:t xml:space="preserve"> </w:t>
      </w:r>
      <w:r w:rsidR="00D8136A">
        <w:rPr>
          <w:sz w:val="26"/>
          <w:szCs w:val="26"/>
          <w:lang w:val="uk-UA"/>
        </w:rPr>
        <w:t>чверть</w:t>
      </w:r>
      <w:r w:rsidR="00B6192E">
        <w:rPr>
          <w:sz w:val="26"/>
          <w:szCs w:val="26"/>
          <w:lang w:val="uk-UA"/>
        </w:rPr>
        <w:t xml:space="preserve"> (складаються результати усіх контрольних робіт і діляться на їх загальну кількість).</w:t>
      </w:r>
    </w:p>
    <w:p w14:paraId="453246A4" w14:textId="3767EE62" w:rsidR="00B6192E" w:rsidRDefault="00B6192E" w:rsidP="00A411A2">
      <w:pPr>
        <w:ind w:firstLine="709"/>
        <w:jc w:val="both"/>
        <w:rPr>
          <w:sz w:val="26"/>
          <w:szCs w:val="26"/>
          <w:lang w:val="uk-UA"/>
        </w:rPr>
      </w:pPr>
      <w:r>
        <w:rPr>
          <w:sz w:val="26"/>
          <w:szCs w:val="26"/>
          <w:lang w:val="uk-UA"/>
        </w:rPr>
        <w:t>При відсутності поточного результату здобувач виконує підсумковий тест за кожний семестр</w:t>
      </w:r>
      <w:r w:rsidR="00D75B2C">
        <w:rPr>
          <w:sz w:val="26"/>
          <w:szCs w:val="26"/>
          <w:lang w:val="uk-UA"/>
        </w:rPr>
        <w:t>, який складається з</w:t>
      </w:r>
      <w:r>
        <w:rPr>
          <w:sz w:val="26"/>
          <w:szCs w:val="26"/>
          <w:lang w:val="uk-UA"/>
        </w:rPr>
        <w:t xml:space="preserve"> 60 тестових завдань, які приймаються за 100%. Підсумковий результат вираховується</w:t>
      </w:r>
      <w:r w:rsidR="00C65BCE">
        <w:rPr>
          <w:sz w:val="26"/>
          <w:szCs w:val="26"/>
          <w:lang w:val="uk-UA"/>
        </w:rPr>
        <w:t xml:space="preserve"> системою </w:t>
      </w:r>
      <w:r w:rsidR="00C65BCE">
        <w:rPr>
          <w:sz w:val="26"/>
          <w:szCs w:val="26"/>
          <w:lang w:val="en-US"/>
        </w:rPr>
        <w:t>MOODLE</w:t>
      </w:r>
      <w:r>
        <w:rPr>
          <w:sz w:val="26"/>
          <w:szCs w:val="26"/>
          <w:lang w:val="uk-UA"/>
        </w:rPr>
        <w:t xml:space="preserve"> у відповідному відсотку, який є фінальною оцінкою</w:t>
      </w:r>
      <w:r w:rsidR="00D75B2C">
        <w:rPr>
          <w:sz w:val="26"/>
          <w:szCs w:val="26"/>
          <w:lang w:val="uk-UA"/>
        </w:rPr>
        <w:t xml:space="preserve"> за семестр</w:t>
      </w:r>
      <w:r>
        <w:rPr>
          <w:sz w:val="26"/>
          <w:szCs w:val="26"/>
          <w:lang w:val="uk-UA"/>
        </w:rPr>
        <w:t xml:space="preserve">. </w:t>
      </w:r>
    </w:p>
    <w:p w14:paraId="34CCE23D" w14:textId="46FF6B6D" w:rsidR="00D75B2C" w:rsidRDefault="00D75B2C" w:rsidP="00A411A2">
      <w:pPr>
        <w:ind w:firstLine="709"/>
        <w:jc w:val="both"/>
        <w:rPr>
          <w:sz w:val="26"/>
          <w:szCs w:val="26"/>
          <w:lang w:val="uk-UA"/>
        </w:rPr>
      </w:pPr>
      <w:r>
        <w:rPr>
          <w:sz w:val="26"/>
          <w:szCs w:val="26"/>
          <w:lang w:val="uk-UA"/>
        </w:rPr>
        <w:t>При відсутності оцінок за семестр здобувач виконує фінальний тест зі 100 тестових запитань за увесь курс.</w:t>
      </w:r>
    </w:p>
    <w:p w14:paraId="330FFDC7" w14:textId="77777777" w:rsidR="00C43245" w:rsidRPr="00C248EB" w:rsidRDefault="00A411A2" w:rsidP="00A411A2">
      <w:pPr>
        <w:ind w:firstLine="709"/>
        <w:jc w:val="both"/>
        <w:rPr>
          <w:sz w:val="26"/>
          <w:szCs w:val="26"/>
          <w:lang w:val="uk-UA"/>
        </w:rPr>
      </w:pPr>
      <w:r w:rsidRPr="00C248EB">
        <w:rPr>
          <w:sz w:val="26"/>
          <w:szCs w:val="26"/>
          <w:lang w:val="uk-UA"/>
        </w:rPr>
        <w:t>Максимально за поточною успішністю здобувач вищої освіти може набрати 100 балів.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70"/>
        <w:gridCol w:w="7658"/>
      </w:tblGrid>
      <w:tr w:rsidR="00A411A2" w:rsidRPr="00C248EB" w14:paraId="4918737E" w14:textId="77777777" w:rsidTr="00582F27">
        <w:tc>
          <w:tcPr>
            <w:tcW w:w="1023" w:type="pct"/>
          </w:tcPr>
          <w:p w14:paraId="078776F1" w14:textId="77777777" w:rsidR="00A411A2" w:rsidRPr="00C248EB" w:rsidRDefault="00A411A2" w:rsidP="00582F27">
            <w:pPr>
              <w:widowControl w:val="0"/>
              <w:jc w:val="center"/>
              <w:rPr>
                <w:b/>
                <w:sz w:val="26"/>
                <w:szCs w:val="26"/>
                <w:lang w:val="uk-UA"/>
              </w:rPr>
            </w:pPr>
            <w:r w:rsidRPr="00C248EB">
              <w:rPr>
                <w:b/>
                <w:sz w:val="26"/>
                <w:szCs w:val="26"/>
                <w:lang w:val="uk-UA"/>
              </w:rPr>
              <w:t>Підсумкове оцінювання (якщо здобувач вищої освіти набрав менше 60 балів та/або прагне поліпшити оцінку)</w:t>
            </w:r>
          </w:p>
        </w:tc>
        <w:tc>
          <w:tcPr>
            <w:tcW w:w="3977" w:type="pct"/>
          </w:tcPr>
          <w:p w14:paraId="72EA9F24" w14:textId="77777777" w:rsidR="00A411A2" w:rsidRPr="00C248EB" w:rsidRDefault="00A85D67" w:rsidP="00582F27">
            <w:pPr>
              <w:widowControl w:val="0"/>
              <w:jc w:val="both"/>
              <w:rPr>
                <w:iCs/>
                <w:sz w:val="26"/>
                <w:szCs w:val="26"/>
                <w:lang w:val="uk-UA"/>
              </w:rPr>
            </w:pPr>
            <w:r w:rsidRPr="00C248EB">
              <w:rPr>
                <w:iCs/>
                <w:sz w:val="26"/>
                <w:szCs w:val="26"/>
                <w:lang w:val="uk-UA"/>
              </w:rPr>
              <w:t>Іспит</w:t>
            </w:r>
            <w:r w:rsidR="007C464E" w:rsidRPr="00C248EB">
              <w:rPr>
                <w:iCs/>
                <w:sz w:val="26"/>
                <w:szCs w:val="26"/>
                <w:lang w:val="uk-UA"/>
              </w:rPr>
              <w:t xml:space="preserve"> </w:t>
            </w:r>
            <w:r w:rsidR="00A411A2" w:rsidRPr="00C248EB">
              <w:rPr>
                <w:iCs/>
                <w:sz w:val="26"/>
                <w:szCs w:val="26"/>
                <w:lang w:val="uk-UA"/>
              </w:rPr>
              <w:t xml:space="preserve">відбувається у </w:t>
            </w:r>
            <w:r w:rsidR="0037389F">
              <w:rPr>
                <w:iCs/>
                <w:sz w:val="26"/>
                <w:szCs w:val="26"/>
                <w:lang w:val="uk-UA"/>
              </w:rPr>
              <w:t xml:space="preserve">письмовій </w:t>
            </w:r>
            <w:r w:rsidR="00A411A2" w:rsidRPr="00C248EB">
              <w:rPr>
                <w:iCs/>
                <w:sz w:val="26"/>
                <w:szCs w:val="26"/>
                <w:lang w:val="uk-UA"/>
              </w:rPr>
              <w:t>формі</w:t>
            </w:r>
            <w:r w:rsidR="0037389F">
              <w:rPr>
                <w:iCs/>
                <w:sz w:val="26"/>
                <w:szCs w:val="26"/>
                <w:lang w:val="uk-UA"/>
              </w:rPr>
              <w:t>;</w:t>
            </w:r>
            <w:r w:rsidR="00A411A2" w:rsidRPr="00C248EB">
              <w:rPr>
                <w:iCs/>
                <w:sz w:val="26"/>
                <w:szCs w:val="26"/>
                <w:lang w:val="uk-UA"/>
              </w:rPr>
              <w:t xml:space="preserve"> </w:t>
            </w:r>
            <w:r w:rsidR="007C464E" w:rsidRPr="00C248EB">
              <w:rPr>
                <w:iCs/>
                <w:sz w:val="26"/>
                <w:szCs w:val="26"/>
                <w:lang w:val="uk-UA"/>
              </w:rPr>
              <w:t xml:space="preserve">білети для підсумкового </w:t>
            </w:r>
            <w:r w:rsidR="002B38AD" w:rsidRPr="00C248EB">
              <w:rPr>
                <w:iCs/>
                <w:sz w:val="26"/>
                <w:szCs w:val="26"/>
                <w:lang w:val="uk-UA"/>
              </w:rPr>
              <w:t>контролю</w:t>
            </w:r>
            <w:r w:rsidR="00A411A2" w:rsidRPr="00C248EB">
              <w:rPr>
                <w:iCs/>
                <w:sz w:val="26"/>
                <w:szCs w:val="26"/>
                <w:lang w:val="uk-UA"/>
              </w:rPr>
              <w:t xml:space="preserve"> </w:t>
            </w:r>
            <w:r w:rsidR="0037389F">
              <w:rPr>
                <w:iCs/>
                <w:sz w:val="26"/>
                <w:szCs w:val="26"/>
                <w:lang w:val="uk-UA"/>
              </w:rPr>
              <w:t>містять</w:t>
            </w:r>
            <w:r w:rsidR="00A411A2" w:rsidRPr="00C248EB">
              <w:rPr>
                <w:iCs/>
                <w:sz w:val="26"/>
                <w:szCs w:val="26"/>
                <w:lang w:val="uk-UA"/>
              </w:rPr>
              <w:t xml:space="preserve"> </w:t>
            </w:r>
            <w:r w:rsidR="009E2CAB">
              <w:rPr>
                <w:iCs/>
                <w:sz w:val="26"/>
                <w:szCs w:val="26"/>
                <w:lang w:val="uk-UA"/>
              </w:rPr>
              <w:t>6</w:t>
            </w:r>
            <w:r w:rsidR="00A411A2" w:rsidRPr="00C248EB">
              <w:rPr>
                <w:iCs/>
                <w:sz w:val="26"/>
                <w:szCs w:val="26"/>
                <w:lang w:val="uk-UA"/>
              </w:rPr>
              <w:t xml:space="preserve">0 </w:t>
            </w:r>
            <w:r w:rsidR="00DE458B" w:rsidRPr="00C248EB">
              <w:rPr>
                <w:iCs/>
                <w:sz w:val="26"/>
                <w:szCs w:val="26"/>
                <w:lang w:val="uk-UA"/>
              </w:rPr>
              <w:t>те</w:t>
            </w:r>
            <w:r w:rsidR="0037389F">
              <w:rPr>
                <w:iCs/>
                <w:sz w:val="26"/>
                <w:szCs w:val="26"/>
                <w:lang w:val="uk-UA"/>
              </w:rPr>
              <w:t>стових питань</w:t>
            </w:r>
            <w:r w:rsidR="00A411A2" w:rsidRPr="00C248EB">
              <w:rPr>
                <w:iCs/>
                <w:sz w:val="26"/>
                <w:szCs w:val="26"/>
                <w:lang w:val="uk-UA"/>
              </w:rPr>
              <w:t>.</w:t>
            </w:r>
          </w:p>
          <w:p w14:paraId="2DE80CA2" w14:textId="1268AE28" w:rsidR="00A411A2" w:rsidRPr="00D75B2C" w:rsidRDefault="00A411A2" w:rsidP="00582F27">
            <w:pPr>
              <w:widowControl w:val="0"/>
              <w:jc w:val="both"/>
              <w:rPr>
                <w:b/>
                <w:bCs/>
                <w:iCs/>
                <w:sz w:val="26"/>
                <w:szCs w:val="26"/>
                <w:lang w:val="uk-UA"/>
              </w:rPr>
            </w:pPr>
            <w:r w:rsidRPr="00C248EB">
              <w:rPr>
                <w:iCs/>
                <w:sz w:val="26"/>
                <w:szCs w:val="26"/>
                <w:lang w:val="uk-UA"/>
              </w:rPr>
              <w:t xml:space="preserve">Правильна відповідь на </w:t>
            </w:r>
            <w:r w:rsidR="00A02484" w:rsidRPr="00C248EB">
              <w:rPr>
                <w:iCs/>
                <w:sz w:val="26"/>
                <w:szCs w:val="26"/>
                <w:lang w:val="uk-UA"/>
              </w:rPr>
              <w:t xml:space="preserve">всі </w:t>
            </w:r>
            <w:r w:rsidRPr="00C248EB">
              <w:rPr>
                <w:iCs/>
                <w:sz w:val="26"/>
                <w:szCs w:val="26"/>
                <w:lang w:val="uk-UA"/>
              </w:rPr>
              <w:t>запитання тест</w:t>
            </w:r>
            <w:r w:rsidR="00A02484" w:rsidRPr="00C248EB">
              <w:rPr>
                <w:iCs/>
                <w:sz w:val="26"/>
                <w:szCs w:val="26"/>
                <w:lang w:val="uk-UA"/>
              </w:rPr>
              <w:t>ової частини</w:t>
            </w:r>
            <w:r w:rsidRPr="00C248EB">
              <w:rPr>
                <w:iCs/>
                <w:sz w:val="26"/>
                <w:szCs w:val="26"/>
                <w:lang w:val="uk-UA"/>
              </w:rPr>
              <w:t xml:space="preserve"> оцінюється </w:t>
            </w:r>
            <w:r w:rsidR="0037389F">
              <w:rPr>
                <w:iCs/>
                <w:sz w:val="26"/>
                <w:szCs w:val="26"/>
                <w:lang w:val="uk-UA"/>
              </w:rPr>
              <w:t>у</w:t>
            </w:r>
            <w:r w:rsidRPr="00C248EB">
              <w:rPr>
                <w:iCs/>
                <w:sz w:val="26"/>
                <w:szCs w:val="26"/>
                <w:lang w:val="uk-UA"/>
              </w:rPr>
              <w:t xml:space="preserve"> </w:t>
            </w:r>
            <w:r w:rsidR="00D75B2C">
              <w:rPr>
                <w:sz w:val="26"/>
                <w:szCs w:val="26"/>
                <w:lang w:val="uk-UA"/>
              </w:rPr>
              <w:t>100%. Підсумковий результат вираховується</w:t>
            </w:r>
            <w:r w:rsidR="00C65BCE" w:rsidRPr="00C65BCE">
              <w:rPr>
                <w:sz w:val="26"/>
                <w:szCs w:val="26"/>
              </w:rPr>
              <w:t xml:space="preserve"> </w:t>
            </w:r>
            <w:r w:rsidR="00C65BCE">
              <w:rPr>
                <w:sz w:val="26"/>
                <w:szCs w:val="26"/>
                <w:lang w:val="uk-UA"/>
              </w:rPr>
              <w:t xml:space="preserve">системою </w:t>
            </w:r>
            <w:r w:rsidR="00C65BCE">
              <w:rPr>
                <w:sz w:val="26"/>
                <w:szCs w:val="26"/>
                <w:lang w:val="en-US"/>
              </w:rPr>
              <w:t>MOODLE</w:t>
            </w:r>
            <w:r w:rsidR="00D75B2C">
              <w:rPr>
                <w:sz w:val="26"/>
                <w:szCs w:val="26"/>
                <w:lang w:val="uk-UA"/>
              </w:rPr>
              <w:t xml:space="preserve"> у відповідному відсотку, який є фінальною оцінкою за семестр.</w:t>
            </w:r>
          </w:p>
          <w:p w14:paraId="3A3973B3" w14:textId="77777777" w:rsidR="00A411A2" w:rsidRPr="00C248EB" w:rsidRDefault="00A411A2" w:rsidP="0037389F">
            <w:pPr>
              <w:widowControl w:val="0"/>
              <w:jc w:val="both"/>
              <w:rPr>
                <w:iCs/>
                <w:sz w:val="26"/>
                <w:szCs w:val="26"/>
                <w:lang w:val="uk-UA"/>
              </w:rPr>
            </w:pPr>
            <w:r w:rsidRPr="00C248EB">
              <w:rPr>
                <w:iCs/>
                <w:sz w:val="26"/>
                <w:szCs w:val="26"/>
                <w:lang w:val="uk-UA"/>
              </w:rPr>
              <w:t>Максимальна кількість балів за екзамен</w:t>
            </w:r>
            <w:r w:rsidR="0037389F">
              <w:rPr>
                <w:iCs/>
                <w:sz w:val="26"/>
                <w:szCs w:val="26"/>
                <w:lang w:val="uk-UA"/>
              </w:rPr>
              <w:t xml:space="preserve"> – </w:t>
            </w:r>
            <w:r w:rsidRPr="00C248EB">
              <w:rPr>
                <w:iCs/>
                <w:sz w:val="26"/>
                <w:szCs w:val="26"/>
                <w:lang w:val="uk-UA"/>
              </w:rPr>
              <w:t>100</w:t>
            </w:r>
            <w:r w:rsidR="0037389F">
              <w:rPr>
                <w:iCs/>
                <w:sz w:val="26"/>
                <w:szCs w:val="26"/>
                <w:lang w:val="uk-UA"/>
              </w:rPr>
              <w:t>.</w:t>
            </w:r>
          </w:p>
        </w:tc>
      </w:tr>
      <w:tr w:rsidR="00A411A2" w:rsidRPr="00C248EB" w14:paraId="35A95DEC" w14:textId="77777777" w:rsidTr="00582F27">
        <w:tc>
          <w:tcPr>
            <w:tcW w:w="1023" w:type="pct"/>
          </w:tcPr>
          <w:p w14:paraId="4A137DF7" w14:textId="77777777" w:rsidR="00A411A2" w:rsidRPr="00C248EB" w:rsidRDefault="00A87004" w:rsidP="00582F27">
            <w:pPr>
              <w:widowControl w:val="0"/>
              <w:jc w:val="center"/>
              <w:rPr>
                <w:b/>
                <w:sz w:val="26"/>
                <w:szCs w:val="26"/>
                <w:lang w:val="uk-UA"/>
              </w:rPr>
            </w:pPr>
            <w:r>
              <w:rPr>
                <w:b/>
                <w:sz w:val="26"/>
                <w:szCs w:val="26"/>
                <w:lang w:val="uk-UA"/>
              </w:rPr>
              <w:t>Поточний</w:t>
            </w:r>
            <w:r w:rsidR="00A411A2" w:rsidRPr="00C248EB">
              <w:rPr>
                <w:b/>
                <w:sz w:val="26"/>
                <w:szCs w:val="26"/>
                <w:lang w:val="uk-UA"/>
              </w:rPr>
              <w:t xml:space="preserve"> контроль</w:t>
            </w:r>
          </w:p>
        </w:tc>
        <w:tc>
          <w:tcPr>
            <w:tcW w:w="3977" w:type="pct"/>
          </w:tcPr>
          <w:p w14:paraId="68D45AB9" w14:textId="77777777" w:rsidR="00A411A2" w:rsidRPr="00C248EB" w:rsidRDefault="00A411A2" w:rsidP="001203BC">
            <w:pPr>
              <w:widowControl w:val="0"/>
              <w:jc w:val="both"/>
              <w:rPr>
                <w:bCs/>
                <w:sz w:val="26"/>
                <w:szCs w:val="26"/>
                <w:lang w:val="uk-UA"/>
              </w:rPr>
            </w:pPr>
            <w:r w:rsidRPr="00C248EB">
              <w:rPr>
                <w:bCs/>
                <w:sz w:val="26"/>
                <w:szCs w:val="26"/>
                <w:lang w:val="uk-UA"/>
              </w:rPr>
              <w:t>Охоплює матеріали лекційного курсу. Містить тести. Максимально оціню</w:t>
            </w:r>
            <w:r w:rsidR="0037389F">
              <w:rPr>
                <w:bCs/>
                <w:sz w:val="26"/>
                <w:szCs w:val="26"/>
                <w:lang w:val="uk-UA"/>
              </w:rPr>
              <w:t>є</w:t>
            </w:r>
            <w:r w:rsidRPr="00C248EB">
              <w:rPr>
                <w:bCs/>
                <w:sz w:val="26"/>
                <w:szCs w:val="26"/>
                <w:lang w:val="uk-UA"/>
              </w:rPr>
              <w:t xml:space="preserve">ться у </w:t>
            </w:r>
            <w:r w:rsidR="00D75B2C">
              <w:rPr>
                <w:bCs/>
                <w:sz w:val="26"/>
                <w:szCs w:val="26"/>
                <w:lang w:val="uk-UA"/>
              </w:rPr>
              <w:t>10</w:t>
            </w:r>
            <w:r w:rsidR="00CF227E" w:rsidRPr="00C248EB">
              <w:rPr>
                <w:bCs/>
                <w:sz w:val="26"/>
                <w:szCs w:val="26"/>
                <w:lang w:val="uk-UA"/>
              </w:rPr>
              <w:t>0</w:t>
            </w:r>
            <w:r w:rsidRPr="00C248EB">
              <w:rPr>
                <w:bCs/>
                <w:sz w:val="26"/>
                <w:szCs w:val="26"/>
                <w:lang w:val="uk-UA"/>
              </w:rPr>
              <w:t xml:space="preserve"> балів</w:t>
            </w:r>
            <w:r w:rsidR="00D75B2C">
              <w:rPr>
                <w:bCs/>
                <w:sz w:val="26"/>
                <w:szCs w:val="26"/>
                <w:lang w:val="uk-UA"/>
              </w:rPr>
              <w:t xml:space="preserve"> за кожну навчальну чверть.</w:t>
            </w:r>
          </w:p>
        </w:tc>
      </w:tr>
    </w:tbl>
    <w:p w14:paraId="3D850418" w14:textId="77777777" w:rsidR="00A411A2" w:rsidRPr="00C248EB" w:rsidRDefault="00A411A2" w:rsidP="00A411A2">
      <w:pPr>
        <w:ind w:firstLine="709"/>
        <w:jc w:val="both"/>
        <w:rPr>
          <w:bCs/>
          <w:sz w:val="26"/>
          <w:szCs w:val="26"/>
          <w:lang w:val="uk-UA"/>
        </w:rPr>
      </w:pPr>
    </w:p>
    <w:p w14:paraId="32FAF2FF" w14:textId="77777777" w:rsidR="0026775D" w:rsidRPr="00C248EB" w:rsidRDefault="00E36D82" w:rsidP="0026775D">
      <w:pPr>
        <w:widowControl w:val="0"/>
        <w:ind w:firstLine="708"/>
        <w:rPr>
          <w:bCs/>
          <w:sz w:val="26"/>
          <w:szCs w:val="26"/>
          <w:lang w:val="uk-UA"/>
        </w:rPr>
      </w:pPr>
      <w:r w:rsidRPr="00C248EB">
        <w:rPr>
          <w:bCs/>
          <w:sz w:val="26"/>
          <w:szCs w:val="26"/>
          <w:lang w:val="uk-UA"/>
        </w:rPr>
        <w:t>6</w:t>
      </w:r>
      <w:r w:rsidR="0026775D" w:rsidRPr="00C248EB">
        <w:rPr>
          <w:bCs/>
          <w:sz w:val="26"/>
          <w:szCs w:val="26"/>
          <w:lang w:val="uk-UA"/>
        </w:rPr>
        <w:t>.3. Критерії оцінювання елементів поточного та підсумкового контролю:</w:t>
      </w:r>
    </w:p>
    <w:p w14:paraId="6048F827" w14:textId="77777777" w:rsidR="00DE458B" w:rsidRPr="00C248EB" w:rsidRDefault="00A02484" w:rsidP="0026775D">
      <w:pPr>
        <w:widowControl w:val="0"/>
        <w:ind w:firstLine="708"/>
        <w:rPr>
          <w:bCs/>
          <w:sz w:val="26"/>
          <w:szCs w:val="26"/>
          <w:lang w:val="uk-UA"/>
        </w:rPr>
      </w:pPr>
      <w:r w:rsidRPr="00C248EB">
        <w:rPr>
          <w:bCs/>
          <w:sz w:val="26"/>
          <w:szCs w:val="26"/>
          <w:lang w:val="uk-UA"/>
        </w:rPr>
        <w:t>Критерії оцінювання</w:t>
      </w:r>
      <w:r w:rsidRPr="00C248EB">
        <w:rPr>
          <w:b/>
          <w:sz w:val="26"/>
          <w:szCs w:val="26"/>
          <w:lang w:val="uk-UA"/>
        </w:rPr>
        <w:t xml:space="preserve"> індивідуального завдання </w:t>
      </w:r>
      <w:r w:rsidRPr="00C248EB">
        <w:rPr>
          <w:bCs/>
          <w:sz w:val="26"/>
          <w:szCs w:val="26"/>
          <w:lang w:val="uk-UA"/>
        </w:rPr>
        <w:t>включають:</w:t>
      </w:r>
    </w:p>
    <w:p w14:paraId="6A64D000" w14:textId="77777777" w:rsidR="00A02484" w:rsidRPr="00C248EB" w:rsidRDefault="00A02484" w:rsidP="007F3FEE">
      <w:pPr>
        <w:pStyle w:val="a3"/>
        <w:widowControl w:val="0"/>
        <w:numPr>
          <w:ilvl w:val="0"/>
          <w:numId w:val="2"/>
        </w:numPr>
        <w:rPr>
          <w:bCs/>
          <w:sz w:val="26"/>
          <w:szCs w:val="26"/>
          <w:lang w:val="uk-UA"/>
        </w:rPr>
      </w:pPr>
      <w:r w:rsidRPr="00C248EB">
        <w:rPr>
          <w:bCs/>
          <w:sz w:val="26"/>
          <w:szCs w:val="26"/>
          <w:lang w:val="uk-UA"/>
        </w:rPr>
        <w:t xml:space="preserve">правильність </w:t>
      </w:r>
      <w:r w:rsidR="002B38AD" w:rsidRPr="00C248EB">
        <w:rPr>
          <w:bCs/>
          <w:sz w:val="26"/>
          <w:szCs w:val="26"/>
          <w:lang w:val="uk-UA"/>
        </w:rPr>
        <w:t xml:space="preserve">виконання </w:t>
      </w:r>
      <w:r w:rsidR="00C444E8">
        <w:rPr>
          <w:bCs/>
          <w:sz w:val="26"/>
          <w:szCs w:val="26"/>
          <w:lang w:val="uk-UA"/>
        </w:rPr>
        <w:t>тесті</w:t>
      </w:r>
      <w:r w:rsidR="00332F89">
        <w:rPr>
          <w:bCs/>
          <w:sz w:val="26"/>
          <w:szCs w:val="26"/>
          <w:lang w:val="uk-UA"/>
        </w:rPr>
        <w:t>в</w:t>
      </w:r>
      <w:r w:rsidR="00C444E8">
        <w:rPr>
          <w:bCs/>
          <w:sz w:val="26"/>
          <w:szCs w:val="26"/>
          <w:lang w:val="uk-UA"/>
        </w:rPr>
        <w:t>;</w:t>
      </w:r>
    </w:p>
    <w:p w14:paraId="388C760E" w14:textId="77777777" w:rsidR="00A02484" w:rsidRPr="00C248EB" w:rsidRDefault="00A02484" w:rsidP="007F3FEE">
      <w:pPr>
        <w:pStyle w:val="a3"/>
        <w:widowControl w:val="0"/>
        <w:numPr>
          <w:ilvl w:val="0"/>
          <w:numId w:val="2"/>
        </w:numPr>
        <w:rPr>
          <w:bCs/>
          <w:sz w:val="26"/>
          <w:szCs w:val="26"/>
          <w:lang w:val="uk-UA"/>
        </w:rPr>
      </w:pPr>
      <w:r w:rsidRPr="00C248EB">
        <w:rPr>
          <w:bCs/>
          <w:sz w:val="26"/>
          <w:szCs w:val="26"/>
          <w:lang w:val="uk-UA"/>
        </w:rPr>
        <w:t xml:space="preserve">вміння </w:t>
      </w:r>
      <w:r w:rsidR="005841E4" w:rsidRPr="00C248EB">
        <w:rPr>
          <w:bCs/>
          <w:sz w:val="26"/>
          <w:szCs w:val="26"/>
          <w:lang w:val="uk-UA"/>
        </w:rPr>
        <w:t>використовувати інформаційні джерела</w:t>
      </w:r>
      <w:r w:rsidRPr="00C248EB">
        <w:rPr>
          <w:bCs/>
          <w:sz w:val="26"/>
          <w:szCs w:val="26"/>
          <w:lang w:val="uk-UA"/>
        </w:rPr>
        <w:t xml:space="preserve"> для </w:t>
      </w:r>
      <w:r w:rsidR="005841E4" w:rsidRPr="00C248EB">
        <w:rPr>
          <w:bCs/>
          <w:sz w:val="26"/>
          <w:szCs w:val="26"/>
          <w:lang w:val="uk-UA"/>
        </w:rPr>
        <w:t>виконання</w:t>
      </w:r>
      <w:r w:rsidR="00C444E8">
        <w:rPr>
          <w:bCs/>
          <w:sz w:val="26"/>
          <w:szCs w:val="26"/>
          <w:lang w:val="uk-UA"/>
        </w:rPr>
        <w:t xml:space="preserve"> індивідуального</w:t>
      </w:r>
      <w:r w:rsidR="005841E4" w:rsidRPr="00C248EB">
        <w:rPr>
          <w:bCs/>
          <w:sz w:val="26"/>
          <w:szCs w:val="26"/>
          <w:lang w:val="uk-UA"/>
        </w:rPr>
        <w:t xml:space="preserve"> завдання</w:t>
      </w:r>
      <w:r w:rsidR="00C444E8">
        <w:rPr>
          <w:bCs/>
          <w:sz w:val="26"/>
          <w:szCs w:val="26"/>
          <w:lang w:val="uk-UA"/>
        </w:rPr>
        <w:t>;</w:t>
      </w:r>
    </w:p>
    <w:p w14:paraId="7F99B9B2" w14:textId="77777777" w:rsidR="00A02484" w:rsidRPr="00C248EB" w:rsidRDefault="00A02484" w:rsidP="007F3FEE">
      <w:pPr>
        <w:pStyle w:val="a3"/>
        <w:widowControl w:val="0"/>
        <w:numPr>
          <w:ilvl w:val="0"/>
          <w:numId w:val="2"/>
        </w:numPr>
        <w:rPr>
          <w:bCs/>
          <w:sz w:val="26"/>
          <w:szCs w:val="26"/>
          <w:lang w:val="uk-UA"/>
        </w:rPr>
      </w:pPr>
      <w:r w:rsidRPr="00C248EB">
        <w:rPr>
          <w:bCs/>
          <w:sz w:val="26"/>
          <w:szCs w:val="26"/>
          <w:lang w:val="uk-UA"/>
        </w:rPr>
        <w:t>правильне оформлення</w:t>
      </w:r>
      <w:r w:rsidR="007C2883">
        <w:rPr>
          <w:bCs/>
          <w:sz w:val="26"/>
          <w:szCs w:val="26"/>
          <w:lang w:val="uk-UA"/>
        </w:rPr>
        <w:t xml:space="preserve"> індивідуальної</w:t>
      </w:r>
      <w:r w:rsidR="005841E4" w:rsidRPr="00C248EB">
        <w:rPr>
          <w:bCs/>
          <w:sz w:val="26"/>
          <w:szCs w:val="26"/>
          <w:lang w:val="uk-UA"/>
        </w:rPr>
        <w:t xml:space="preserve"> роботи</w:t>
      </w:r>
      <w:r w:rsidR="007C2883">
        <w:rPr>
          <w:bCs/>
          <w:sz w:val="26"/>
          <w:szCs w:val="26"/>
          <w:lang w:val="uk-UA"/>
        </w:rPr>
        <w:t xml:space="preserve"> (есе)</w:t>
      </w:r>
      <w:r w:rsidRPr="00C248EB">
        <w:rPr>
          <w:bCs/>
          <w:sz w:val="26"/>
          <w:szCs w:val="26"/>
          <w:lang w:val="uk-UA"/>
        </w:rPr>
        <w:t xml:space="preserve"> та своєчасне </w:t>
      </w:r>
      <w:r w:rsidR="005841E4" w:rsidRPr="00C248EB">
        <w:rPr>
          <w:bCs/>
          <w:sz w:val="26"/>
          <w:szCs w:val="26"/>
          <w:lang w:val="uk-UA"/>
        </w:rPr>
        <w:t>її</w:t>
      </w:r>
      <w:r w:rsidRPr="00C248EB">
        <w:rPr>
          <w:bCs/>
          <w:sz w:val="26"/>
          <w:szCs w:val="26"/>
          <w:lang w:val="uk-UA"/>
        </w:rPr>
        <w:t xml:space="preserve"> подання</w:t>
      </w:r>
      <w:r w:rsidR="00194939" w:rsidRPr="00C248EB">
        <w:rPr>
          <w:bCs/>
          <w:sz w:val="26"/>
          <w:szCs w:val="26"/>
          <w:lang w:val="uk-UA"/>
        </w:rPr>
        <w:t xml:space="preserve"> (зниження оцінки)</w:t>
      </w:r>
      <w:r w:rsidRPr="00C248EB">
        <w:rPr>
          <w:bCs/>
          <w:sz w:val="26"/>
          <w:szCs w:val="26"/>
          <w:lang w:val="uk-UA"/>
        </w:rPr>
        <w:t>.</w:t>
      </w:r>
    </w:p>
    <w:p w14:paraId="34A68B4A" w14:textId="77777777" w:rsidR="006250F1" w:rsidRDefault="006250F1" w:rsidP="0026775D">
      <w:pPr>
        <w:spacing w:after="160"/>
        <w:ind w:left="360"/>
        <w:jc w:val="center"/>
        <w:rPr>
          <w:b/>
          <w:sz w:val="26"/>
          <w:szCs w:val="26"/>
          <w:lang w:val="uk-UA"/>
        </w:rPr>
      </w:pPr>
    </w:p>
    <w:p w14:paraId="4775CDDC" w14:textId="6A5E09B0" w:rsidR="0026775D" w:rsidRPr="00C248EB" w:rsidRDefault="00B52900" w:rsidP="006250F1">
      <w:pPr>
        <w:ind w:left="360"/>
        <w:jc w:val="center"/>
        <w:rPr>
          <w:b/>
          <w:sz w:val="26"/>
          <w:szCs w:val="26"/>
          <w:lang w:val="uk-UA"/>
        </w:rPr>
      </w:pPr>
      <w:r w:rsidRPr="00C248EB">
        <w:rPr>
          <w:b/>
          <w:sz w:val="26"/>
          <w:szCs w:val="26"/>
          <w:lang w:val="uk-UA"/>
        </w:rPr>
        <w:t>7</w:t>
      </w:r>
      <w:r w:rsidR="0026775D" w:rsidRPr="00C248EB">
        <w:rPr>
          <w:b/>
          <w:sz w:val="26"/>
          <w:szCs w:val="26"/>
          <w:lang w:val="uk-UA"/>
        </w:rPr>
        <w:t>. Політика курсу</w:t>
      </w:r>
    </w:p>
    <w:p w14:paraId="0D6755DB" w14:textId="77777777" w:rsidR="0026775D" w:rsidRPr="00C248EB" w:rsidRDefault="00B52900" w:rsidP="006250F1">
      <w:pPr>
        <w:ind w:firstLine="720"/>
        <w:jc w:val="both"/>
        <w:rPr>
          <w:b/>
          <w:sz w:val="26"/>
          <w:szCs w:val="26"/>
          <w:lang w:val="uk-UA"/>
        </w:rPr>
      </w:pPr>
      <w:r w:rsidRPr="00C248EB">
        <w:rPr>
          <w:b/>
          <w:sz w:val="26"/>
          <w:szCs w:val="26"/>
          <w:lang w:val="uk-UA"/>
        </w:rPr>
        <w:t>7</w:t>
      </w:r>
      <w:r w:rsidR="0026775D" w:rsidRPr="00C248EB">
        <w:rPr>
          <w:b/>
          <w:sz w:val="26"/>
          <w:szCs w:val="26"/>
          <w:lang w:val="uk-UA"/>
        </w:rPr>
        <w:t>.1. Політика</w:t>
      </w:r>
      <w:r w:rsidR="00FE320F">
        <w:rPr>
          <w:b/>
          <w:sz w:val="26"/>
          <w:szCs w:val="26"/>
          <w:lang w:val="uk-UA"/>
        </w:rPr>
        <w:t xml:space="preserve"> щодо академічної доброчесності</w:t>
      </w:r>
    </w:p>
    <w:p w14:paraId="5055595F" w14:textId="77777777" w:rsidR="000F3C20" w:rsidRPr="00C248EB" w:rsidRDefault="000F3C20" w:rsidP="000F3C20">
      <w:pPr>
        <w:ind w:firstLine="720"/>
        <w:jc w:val="both"/>
        <w:rPr>
          <w:iCs/>
          <w:sz w:val="26"/>
          <w:szCs w:val="26"/>
          <w:lang w:val="uk-UA"/>
        </w:rPr>
      </w:pPr>
      <w:r w:rsidRPr="00C248EB">
        <w:rPr>
          <w:bCs/>
          <w:sz w:val="26"/>
          <w:szCs w:val="26"/>
          <w:lang w:val="uk-UA"/>
        </w:rPr>
        <w:t>Академічна доброчесність здобувачів вищої освіти є важливою умовою для опанування результат</w:t>
      </w:r>
      <w:r w:rsidR="00315DA1">
        <w:rPr>
          <w:bCs/>
          <w:sz w:val="26"/>
          <w:szCs w:val="26"/>
          <w:lang w:val="uk-UA"/>
        </w:rPr>
        <w:t>ів</w:t>
      </w:r>
      <w:r w:rsidRPr="00C248EB">
        <w:rPr>
          <w:bCs/>
          <w:sz w:val="26"/>
          <w:szCs w:val="26"/>
          <w:lang w:val="uk-UA"/>
        </w:rPr>
        <w:t xml:space="preserve"> навчання за дисципліною і отримання задовільної оцінки з </w:t>
      </w:r>
      <w:r w:rsidRPr="00C248EB">
        <w:rPr>
          <w:bCs/>
          <w:sz w:val="26"/>
          <w:szCs w:val="26"/>
          <w:lang w:val="uk-UA"/>
        </w:rPr>
        <w:lastRenderedPageBreak/>
        <w:t>поточного та підсумкового контролів. Академічна доброчесність базується на засудженні практик списування (</w:t>
      </w:r>
      <w:r w:rsidRPr="00C248EB">
        <w:rPr>
          <w:color w:val="000000"/>
          <w:sz w:val="26"/>
          <w:szCs w:val="26"/>
          <w:lang w:val="uk-UA"/>
        </w:rPr>
        <w:t xml:space="preserve">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w:t>
      </w:r>
      <w:r w:rsidR="00492D53">
        <w:rPr>
          <w:color w:val="000000"/>
          <w:sz w:val="26"/>
          <w:szCs w:val="26"/>
          <w:lang w:val="uk-UA"/>
        </w:rPr>
        <w:t>«</w:t>
      </w:r>
      <w:r w:rsidRPr="00C248EB">
        <w:rPr>
          <w:color w:val="000000"/>
          <w:sz w:val="26"/>
          <w:szCs w:val="26"/>
          <w:lang w:val="uk-UA"/>
        </w:rPr>
        <w:t>Положення про систему запобігання та виявлення плагіату у Національному технічному університеті "Дніпровська політехніка"</w:t>
      </w:r>
      <w:r w:rsidR="00492D53">
        <w:rPr>
          <w:color w:val="000000"/>
          <w:sz w:val="26"/>
          <w:szCs w:val="26"/>
          <w:lang w:val="uk-UA"/>
        </w:rPr>
        <w:t>»</w:t>
      </w:r>
      <w:r w:rsidRPr="00C248EB">
        <w:rPr>
          <w:color w:val="000000"/>
          <w:sz w:val="26"/>
          <w:szCs w:val="26"/>
          <w:lang w:val="uk-UA"/>
        </w:rPr>
        <w:t xml:space="preserve">. </w:t>
      </w:r>
      <w:hyperlink r:id="rId16" w:history="1">
        <w:r w:rsidRPr="00C248EB">
          <w:rPr>
            <w:rStyle w:val="a8"/>
            <w:sz w:val="26"/>
            <w:szCs w:val="26"/>
            <w:lang w:val="uk-UA"/>
          </w:rPr>
          <w:t>http://www.nmu.org.ua/ua/content/activity/us_documents/ System_of_prevention_and_detection_of_plagiarism.pdf</w:t>
        </w:r>
      </w:hyperlink>
      <w:r w:rsidRPr="00C248EB">
        <w:rPr>
          <w:color w:val="000000"/>
          <w:sz w:val="26"/>
          <w:szCs w:val="26"/>
          <w:lang w:val="uk-UA"/>
        </w:rPr>
        <w:t>.</w:t>
      </w:r>
    </w:p>
    <w:p w14:paraId="75526ECB" w14:textId="77777777" w:rsidR="000F3C20" w:rsidRPr="00C248EB" w:rsidRDefault="00315DA1" w:rsidP="000F3C20">
      <w:pPr>
        <w:ind w:firstLine="720"/>
        <w:jc w:val="both"/>
        <w:rPr>
          <w:bCs/>
          <w:sz w:val="26"/>
          <w:szCs w:val="26"/>
          <w:lang w:val="uk-UA"/>
        </w:rPr>
      </w:pPr>
      <w:r>
        <w:rPr>
          <w:bCs/>
          <w:sz w:val="26"/>
          <w:szCs w:val="26"/>
          <w:lang w:val="uk-UA"/>
        </w:rPr>
        <w:t>В</w:t>
      </w:r>
      <w:r w:rsidR="000F3C20" w:rsidRPr="00C248EB">
        <w:rPr>
          <w:bCs/>
          <w:sz w:val="26"/>
          <w:szCs w:val="26"/>
          <w:lang w:val="uk-UA"/>
        </w:rPr>
        <w:t xml:space="preserve"> разі порушення здобувачем вищої освіти академічної доброчесності (списування, плагіат, фабрикація) робота оцінюється незадовільно </w:t>
      </w:r>
      <w:r w:rsidR="00441429">
        <w:rPr>
          <w:bCs/>
          <w:sz w:val="26"/>
          <w:szCs w:val="26"/>
          <w:lang w:val="uk-UA"/>
        </w:rPr>
        <w:t>і</w:t>
      </w:r>
      <w:r w:rsidR="000F3C20" w:rsidRPr="00C248EB">
        <w:rPr>
          <w:bCs/>
          <w:sz w:val="26"/>
          <w:szCs w:val="26"/>
          <w:lang w:val="uk-UA"/>
        </w:rPr>
        <w:t xml:space="preserve"> має бути виконана повторно. При цьому викладач лишає за собою право змінити тему завдання.</w:t>
      </w:r>
    </w:p>
    <w:p w14:paraId="7671676A" w14:textId="77777777" w:rsidR="000F3C20" w:rsidRPr="00C248EB" w:rsidRDefault="000F3C20" w:rsidP="0026775D">
      <w:pPr>
        <w:ind w:firstLine="720"/>
        <w:jc w:val="both"/>
        <w:rPr>
          <w:b/>
          <w:sz w:val="26"/>
          <w:szCs w:val="26"/>
          <w:lang w:val="uk-UA"/>
        </w:rPr>
      </w:pPr>
    </w:p>
    <w:p w14:paraId="77994F81" w14:textId="77777777" w:rsidR="0026775D" w:rsidRPr="00C248EB" w:rsidRDefault="00B52900" w:rsidP="0026775D">
      <w:pPr>
        <w:ind w:firstLine="720"/>
        <w:jc w:val="both"/>
        <w:rPr>
          <w:b/>
          <w:sz w:val="26"/>
          <w:szCs w:val="26"/>
          <w:lang w:val="uk-UA"/>
        </w:rPr>
      </w:pPr>
      <w:r w:rsidRPr="00C248EB">
        <w:rPr>
          <w:b/>
          <w:sz w:val="26"/>
          <w:szCs w:val="26"/>
          <w:lang w:val="uk-UA"/>
        </w:rPr>
        <w:t>7</w:t>
      </w:r>
      <w:r w:rsidR="0026775D" w:rsidRPr="00C248EB">
        <w:rPr>
          <w:b/>
          <w:sz w:val="26"/>
          <w:szCs w:val="26"/>
          <w:lang w:val="uk-UA"/>
        </w:rPr>
        <w:t>.2. Комунікаційна політика</w:t>
      </w:r>
    </w:p>
    <w:p w14:paraId="4F8C0DC2" w14:textId="6EBF2425" w:rsidR="000F3C20" w:rsidRPr="009B067E" w:rsidRDefault="000F3C20" w:rsidP="009B067E">
      <w:pPr>
        <w:ind w:firstLine="720"/>
        <w:jc w:val="both"/>
        <w:rPr>
          <w:lang w:val="uk-UA"/>
        </w:rPr>
      </w:pPr>
      <w:r w:rsidRPr="00C248EB">
        <w:rPr>
          <w:bCs/>
          <w:sz w:val="26"/>
          <w:szCs w:val="26"/>
          <w:lang w:val="uk-UA"/>
        </w:rPr>
        <w:t>Здобувачі вищої освіти повинні мати активовану університетську пошту</w:t>
      </w:r>
      <w:r w:rsidR="00194939" w:rsidRPr="00C248EB">
        <w:rPr>
          <w:bCs/>
          <w:sz w:val="26"/>
          <w:szCs w:val="26"/>
          <w:lang w:val="uk-UA"/>
        </w:rPr>
        <w:t xml:space="preserve"> і бути зареєстровані на дистанційний курс «</w:t>
      </w:r>
      <w:r w:rsidR="00441429">
        <w:rPr>
          <w:bCs/>
          <w:sz w:val="26"/>
          <w:szCs w:val="26"/>
          <w:lang w:val="uk-UA"/>
        </w:rPr>
        <w:t>Історія</w:t>
      </w:r>
      <w:r w:rsidR="00FB4B13">
        <w:rPr>
          <w:bCs/>
          <w:sz w:val="26"/>
          <w:szCs w:val="26"/>
          <w:lang w:val="uk-UA"/>
        </w:rPr>
        <w:t xml:space="preserve"> української</w:t>
      </w:r>
      <w:r w:rsidR="00441429">
        <w:rPr>
          <w:bCs/>
          <w:sz w:val="26"/>
          <w:szCs w:val="26"/>
          <w:lang w:val="uk-UA"/>
        </w:rPr>
        <w:t xml:space="preserve"> політичн</w:t>
      </w:r>
      <w:r w:rsidR="00332F89">
        <w:rPr>
          <w:bCs/>
          <w:sz w:val="26"/>
          <w:szCs w:val="26"/>
          <w:lang w:val="uk-UA"/>
        </w:rPr>
        <w:t>ої думки</w:t>
      </w:r>
      <w:r w:rsidR="00194939" w:rsidRPr="00C248EB">
        <w:rPr>
          <w:bCs/>
          <w:sz w:val="26"/>
          <w:szCs w:val="26"/>
          <w:lang w:val="uk-UA"/>
        </w:rPr>
        <w:t xml:space="preserve">» </w:t>
      </w:r>
      <w:r w:rsidR="005C1892" w:rsidRPr="00C248EB">
        <w:rPr>
          <w:bCs/>
          <w:sz w:val="26"/>
          <w:szCs w:val="26"/>
          <w:lang w:val="uk-UA"/>
        </w:rPr>
        <w:t>(</w:t>
      </w:r>
      <w:hyperlink r:id="rId17" w:history="1">
        <w:r w:rsidR="009B067E" w:rsidRPr="00794BA5">
          <w:rPr>
            <w:rStyle w:val="a8"/>
          </w:rPr>
          <w:t>https</w:t>
        </w:r>
        <w:r w:rsidR="009B067E" w:rsidRPr="00794BA5">
          <w:rPr>
            <w:rStyle w:val="a8"/>
            <w:lang w:val="uk-UA"/>
          </w:rPr>
          <w:t>://</w:t>
        </w:r>
        <w:r w:rsidR="009B067E" w:rsidRPr="00794BA5">
          <w:rPr>
            <w:rStyle w:val="a8"/>
          </w:rPr>
          <w:t>do</w:t>
        </w:r>
        <w:r w:rsidR="009B067E" w:rsidRPr="00794BA5">
          <w:rPr>
            <w:rStyle w:val="a8"/>
            <w:lang w:val="uk-UA"/>
          </w:rPr>
          <w:t>.</w:t>
        </w:r>
        <w:r w:rsidR="009B067E" w:rsidRPr="00794BA5">
          <w:rPr>
            <w:rStyle w:val="a8"/>
          </w:rPr>
          <w:t>nmu</w:t>
        </w:r>
        <w:r w:rsidR="009B067E" w:rsidRPr="00794BA5">
          <w:rPr>
            <w:rStyle w:val="a8"/>
            <w:lang w:val="uk-UA"/>
          </w:rPr>
          <w:t>.</w:t>
        </w:r>
        <w:r w:rsidR="009B067E" w:rsidRPr="00794BA5">
          <w:rPr>
            <w:rStyle w:val="a8"/>
          </w:rPr>
          <w:t>org</w:t>
        </w:r>
        <w:r w:rsidR="009B067E" w:rsidRPr="00794BA5">
          <w:rPr>
            <w:rStyle w:val="a8"/>
            <w:lang w:val="uk-UA"/>
          </w:rPr>
          <w:t>.</w:t>
        </w:r>
        <w:r w:rsidR="009B067E" w:rsidRPr="00794BA5">
          <w:rPr>
            <w:rStyle w:val="a8"/>
          </w:rPr>
          <w:t>ua</w:t>
        </w:r>
        <w:r w:rsidR="009B067E" w:rsidRPr="00794BA5">
          <w:rPr>
            <w:rStyle w:val="a8"/>
            <w:lang w:val="uk-UA"/>
          </w:rPr>
          <w:t>/</w:t>
        </w:r>
        <w:r w:rsidR="009B067E" w:rsidRPr="00794BA5">
          <w:rPr>
            <w:rStyle w:val="a8"/>
          </w:rPr>
          <w:t>course</w:t>
        </w:r>
        <w:r w:rsidR="009B067E" w:rsidRPr="00794BA5">
          <w:rPr>
            <w:rStyle w:val="a8"/>
            <w:lang w:val="uk-UA"/>
          </w:rPr>
          <w:t>/</w:t>
        </w:r>
        <w:r w:rsidR="009B067E" w:rsidRPr="00794BA5">
          <w:rPr>
            <w:rStyle w:val="a8"/>
          </w:rPr>
          <w:t>view</w:t>
        </w:r>
        <w:r w:rsidR="009B067E" w:rsidRPr="00794BA5">
          <w:rPr>
            <w:rStyle w:val="a8"/>
            <w:lang w:val="uk-UA"/>
          </w:rPr>
          <w:t>.</w:t>
        </w:r>
        <w:r w:rsidR="009B067E" w:rsidRPr="00794BA5">
          <w:rPr>
            <w:rStyle w:val="a8"/>
          </w:rPr>
          <w:t>php</w:t>
        </w:r>
        <w:r w:rsidR="009B067E" w:rsidRPr="00794BA5">
          <w:rPr>
            <w:rStyle w:val="a8"/>
            <w:lang w:val="uk-UA"/>
          </w:rPr>
          <w:t>?</w:t>
        </w:r>
        <w:r w:rsidR="009B067E" w:rsidRPr="00794BA5">
          <w:rPr>
            <w:rStyle w:val="a8"/>
          </w:rPr>
          <w:t>id</w:t>
        </w:r>
        <w:r w:rsidR="009B067E" w:rsidRPr="00794BA5">
          <w:rPr>
            <w:rStyle w:val="a8"/>
            <w:lang w:val="uk-UA"/>
          </w:rPr>
          <w:t>=5744</w:t>
        </w:r>
      </w:hyperlink>
      <w:r w:rsidR="00194939" w:rsidRPr="00C248EB">
        <w:rPr>
          <w:bCs/>
          <w:sz w:val="26"/>
          <w:szCs w:val="26"/>
          <w:lang w:val="uk-UA"/>
        </w:rPr>
        <w:t>)</w:t>
      </w:r>
      <w:r w:rsidR="0046375C">
        <w:rPr>
          <w:bCs/>
          <w:sz w:val="26"/>
          <w:szCs w:val="26"/>
          <w:lang w:val="uk-UA"/>
        </w:rPr>
        <w:t>.</w:t>
      </w:r>
    </w:p>
    <w:p w14:paraId="4AF8BC18" w14:textId="77777777" w:rsidR="00194939" w:rsidRPr="00C248EB" w:rsidRDefault="000F3C20" w:rsidP="000F3C20">
      <w:pPr>
        <w:ind w:firstLine="720"/>
        <w:jc w:val="both"/>
        <w:rPr>
          <w:bCs/>
          <w:sz w:val="26"/>
          <w:szCs w:val="26"/>
          <w:lang w:val="uk-UA"/>
        </w:rPr>
      </w:pPr>
      <w:r w:rsidRPr="00C248EB">
        <w:rPr>
          <w:bCs/>
          <w:sz w:val="26"/>
          <w:szCs w:val="26"/>
          <w:lang w:val="uk-UA"/>
        </w:rPr>
        <w:t xml:space="preserve">Обов’язком здобувача вищої освіти є перевірка </w:t>
      </w:r>
      <w:r w:rsidR="00803CD7">
        <w:rPr>
          <w:bCs/>
          <w:sz w:val="26"/>
          <w:szCs w:val="26"/>
          <w:lang w:val="uk-UA"/>
        </w:rPr>
        <w:t xml:space="preserve">один </w:t>
      </w:r>
      <w:r w:rsidRPr="00C248EB">
        <w:rPr>
          <w:bCs/>
          <w:sz w:val="26"/>
          <w:szCs w:val="26"/>
          <w:lang w:val="uk-UA"/>
        </w:rPr>
        <w:t xml:space="preserve">раз на тиждень (щонеділі) поштової скриньки на </w:t>
      </w:r>
      <w:r w:rsidR="0071029F" w:rsidRPr="0071029F">
        <w:rPr>
          <w:bCs/>
          <w:sz w:val="26"/>
          <w:szCs w:val="26"/>
          <w:lang w:val="uk-UA"/>
        </w:rPr>
        <w:t>Office</w:t>
      </w:r>
      <w:r w:rsidR="0046375C">
        <w:rPr>
          <w:bCs/>
          <w:sz w:val="26"/>
          <w:szCs w:val="26"/>
          <w:lang w:val="uk-UA"/>
        </w:rPr>
        <w:t xml:space="preserve"> </w:t>
      </w:r>
      <w:r w:rsidRPr="00C248EB">
        <w:rPr>
          <w:bCs/>
          <w:sz w:val="26"/>
          <w:szCs w:val="26"/>
          <w:lang w:val="uk-UA"/>
        </w:rPr>
        <w:t>365</w:t>
      </w:r>
      <w:r w:rsidR="00194939" w:rsidRPr="00C248EB">
        <w:rPr>
          <w:bCs/>
          <w:sz w:val="26"/>
          <w:szCs w:val="26"/>
          <w:lang w:val="uk-UA"/>
        </w:rPr>
        <w:t>.</w:t>
      </w:r>
    </w:p>
    <w:p w14:paraId="4354BEC8" w14:textId="5EEB99EE" w:rsidR="000F3C20" w:rsidRPr="00C248EB" w:rsidRDefault="000F3C20" w:rsidP="000F3C20">
      <w:pPr>
        <w:ind w:firstLine="720"/>
        <w:jc w:val="both"/>
        <w:rPr>
          <w:bCs/>
          <w:sz w:val="26"/>
          <w:szCs w:val="26"/>
          <w:lang w:val="uk-UA"/>
        </w:rPr>
      </w:pPr>
      <w:r w:rsidRPr="00C248EB">
        <w:rPr>
          <w:bCs/>
          <w:sz w:val="26"/>
          <w:szCs w:val="26"/>
          <w:lang w:val="uk-UA"/>
        </w:rPr>
        <w:t>Протягом тижнів самостійної роботи обов’язком здобувача вищої освіти є робота з дистанційним курсом «</w:t>
      </w:r>
      <w:r w:rsidR="00803CD7">
        <w:rPr>
          <w:bCs/>
          <w:sz w:val="26"/>
          <w:szCs w:val="26"/>
          <w:lang w:val="uk-UA"/>
        </w:rPr>
        <w:t>Історія</w:t>
      </w:r>
      <w:r w:rsidR="006250F1">
        <w:rPr>
          <w:bCs/>
          <w:sz w:val="26"/>
          <w:szCs w:val="26"/>
          <w:lang w:val="uk-UA"/>
        </w:rPr>
        <w:t xml:space="preserve"> української</w:t>
      </w:r>
      <w:r w:rsidR="00803CD7">
        <w:rPr>
          <w:bCs/>
          <w:sz w:val="26"/>
          <w:szCs w:val="26"/>
          <w:lang w:val="uk-UA"/>
        </w:rPr>
        <w:t xml:space="preserve"> політичн</w:t>
      </w:r>
      <w:r w:rsidR="00332F89">
        <w:rPr>
          <w:bCs/>
          <w:sz w:val="26"/>
          <w:szCs w:val="26"/>
          <w:lang w:val="uk-UA"/>
        </w:rPr>
        <w:t>ої думки</w:t>
      </w:r>
      <w:r w:rsidRPr="00C248EB">
        <w:rPr>
          <w:bCs/>
          <w:sz w:val="26"/>
          <w:szCs w:val="26"/>
          <w:lang w:val="uk-UA"/>
        </w:rPr>
        <w:t>» (</w:t>
      </w:r>
      <w:hyperlink r:id="rId18" w:history="1">
        <w:r w:rsidR="009B067E" w:rsidRPr="00794BA5">
          <w:rPr>
            <w:rStyle w:val="a8"/>
          </w:rPr>
          <w:t>https</w:t>
        </w:r>
        <w:r w:rsidR="009B067E" w:rsidRPr="00794BA5">
          <w:rPr>
            <w:rStyle w:val="a8"/>
            <w:lang w:val="uk-UA"/>
          </w:rPr>
          <w:t>://</w:t>
        </w:r>
        <w:r w:rsidR="009B067E" w:rsidRPr="00794BA5">
          <w:rPr>
            <w:rStyle w:val="a8"/>
          </w:rPr>
          <w:t>do</w:t>
        </w:r>
        <w:r w:rsidR="009B067E" w:rsidRPr="00794BA5">
          <w:rPr>
            <w:rStyle w:val="a8"/>
            <w:lang w:val="uk-UA"/>
          </w:rPr>
          <w:t>.</w:t>
        </w:r>
        <w:r w:rsidR="009B067E" w:rsidRPr="00794BA5">
          <w:rPr>
            <w:rStyle w:val="a8"/>
          </w:rPr>
          <w:t>nmu</w:t>
        </w:r>
        <w:r w:rsidR="009B067E" w:rsidRPr="00794BA5">
          <w:rPr>
            <w:rStyle w:val="a8"/>
            <w:lang w:val="uk-UA"/>
          </w:rPr>
          <w:t>.</w:t>
        </w:r>
        <w:r w:rsidR="009B067E" w:rsidRPr="00794BA5">
          <w:rPr>
            <w:rStyle w:val="a8"/>
          </w:rPr>
          <w:t>org</w:t>
        </w:r>
        <w:r w:rsidR="009B067E" w:rsidRPr="00794BA5">
          <w:rPr>
            <w:rStyle w:val="a8"/>
            <w:lang w:val="uk-UA"/>
          </w:rPr>
          <w:t>.</w:t>
        </w:r>
        <w:r w:rsidR="009B067E" w:rsidRPr="00794BA5">
          <w:rPr>
            <w:rStyle w:val="a8"/>
          </w:rPr>
          <w:t>ua</w:t>
        </w:r>
        <w:r w:rsidR="009B067E" w:rsidRPr="00794BA5">
          <w:rPr>
            <w:rStyle w:val="a8"/>
            <w:lang w:val="uk-UA"/>
          </w:rPr>
          <w:t>/</w:t>
        </w:r>
        <w:r w:rsidR="009B067E" w:rsidRPr="00794BA5">
          <w:rPr>
            <w:rStyle w:val="a8"/>
          </w:rPr>
          <w:t>course</w:t>
        </w:r>
        <w:r w:rsidR="009B067E" w:rsidRPr="00794BA5">
          <w:rPr>
            <w:rStyle w:val="a8"/>
            <w:lang w:val="uk-UA"/>
          </w:rPr>
          <w:t>/</w:t>
        </w:r>
        <w:r w:rsidR="009B067E" w:rsidRPr="00794BA5">
          <w:rPr>
            <w:rStyle w:val="a8"/>
          </w:rPr>
          <w:t>view</w:t>
        </w:r>
        <w:r w:rsidR="009B067E" w:rsidRPr="00794BA5">
          <w:rPr>
            <w:rStyle w:val="a8"/>
            <w:lang w:val="uk-UA"/>
          </w:rPr>
          <w:t>.</w:t>
        </w:r>
        <w:r w:rsidR="009B067E" w:rsidRPr="00794BA5">
          <w:rPr>
            <w:rStyle w:val="a8"/>
          </w:rPr>
          <w:t>php</w:t>
        </w:r>
        <w:r w:rsidR="009B067E" w:rsidRPr="00794BA5">
          <w:rPr>
            <w:rStyle w:val="a8"/>
            <w:lang w:val="uk-UA"/>
          </w:rPr>
          <w:t>?</w:t>
        </w:r>
        <w:r w:rsidR="009B067E" w:rsidRPr="00794BA5">
          <w:rPr>
            <w:rStyle w:val="a8"/>
          </w:rPr>
          <w:t>id</w:t>
        </w:r>
        <w:r w:rsidR="009B067E" w:rsidRPr="00794BA5">
          <w:rPr>
            <w:rStyle w:val="a8"/>
            <w:lang w:val="uk-UA"/>
          </w:rPr>
          <w:t>=5744</w:t>
        </w:r>
      </w:hyperlink>
      <w:r w:rsidRPr="00C248EB">
        <w:rPr>
          <w:bCs/>
          <w:sz w:val="26"/>
          <w:szCs w:val="26"/>
          <w:lang w:val="uk-UA"/>
        </w:rPr>
        <w:t>).</w:t>
      </w:r>
    </w:p>
    <w:p w14:paraId="2527E53C" w14:textId="77777777" w:rsidR="000F3C20" w:rsidRPr="00C248EB" w:rsidRDefault="000F3C20" w:rsidP="000F3C20">
      <w:pPr>
        <w:ind w:firstLine="720"/>
        <w:jc w:val="both"/>
        <w:rPr>
          <w:bCs/>
          <w:sz w:val="26"/>
          <w:szCs w:val="26"/>
          <w:lang w:val="uk-UA"/>
        </w:rPr>
      </w:pPr>
      <w:r w:rsidRPr="00C248EB">
        <w:rPr>
          <w:bCs/>
          <w:sz w:val="26"/>
          <w:szCs w:val="26"/>
          <w:lang w:val="uk-UA"/>
        </w:rPr>
        <w:t>Усі письмові запитання до викладачів стосовно курсу мають надсилатися на університетську електронну пошту</w:t>
      </w:r>
      <w:r w:rsidR="00194939" w:rsidRPr="00C248EB">
        <w:rPr>
          <w:bCs/>
          <w:sz w:val="26"/>
          <w:szCs w:val="26"/>
          <w:lang w:val="uk-UA"/>
        </w:rPr>
        <w:t xml:space="preserve"> або на форум дистанційного курсу.</w:t>
      </w:r>
    </w:p>
    <w:p w14:paraId="0691FBD4" w14:textId="65EB787C" w:rsidR="000F3C20" w:rsidRPr="00C248EB" w:rsidRDefault="000F3C20" w:rsidP="0026775D">
      <w:pPr>
        <w:ind w:firstLine="720"/>
        <w:jc w:val="both"/>
        <w:rPr>
          <w:b/>
          <w:sz w:val="26"/>
          <w:szCs w:val="26"/>
          <w:lang w:val="uk-UA"/>
        </w:rPr>
      </w:pPr>
    </w:p>
    <w:p w14:paraId="29769D01" w14:textId="77777777" w:rsidR="0026775D" w:rsidRPr="00C248EB" w:rsidRDefault="00B52900" w:rsidP="0026775D">
      <w:pPr>
        <w:ind w:firstLine="720"/>
        <w:jc w:val="both"/>
        <w:rPr>
          <w:b/>
          <w:sz w:val="26"/>
          <w:szCs w:val="26"/>
          <w:lang w:val="uk-UA"/>
        </w:rPr>
      </w:pPr>
      <w:r w:rsidRPr="00C248EB">
        <w:rPr>
          <w:b/>
          <w:sz w:val="26"/>
          <w:szCs w:val="26"/>
          <w:lang w:val="uk-UA"/>
        </w:rPr>
        <w:t>7</w:t>
      </w:r>
      <w:r w:rsidR="0026775D" w:rsidRPr="00C248EB">
        <w:rPr>
          <w:b/>
          <w:sz w:val="26"/>
          <w:szCs w:val="26"/>
          <w:lang w:val="uk-UA"/>
        </w:rPr>
        <w:t>.3. Політика щодо перескладання</w:t>
      </w:r>
    </w:p>
    <w:p w14:paraId="4671F08D" w14:textId="77777777" w:rsidR="00194939" w:rsidRPr="00C248EB" w:rsidRDefault="00194939" w:rsidP="00194939">
      <w:pPr>
        <w:ind w:firstLine="720"/>
        <w:jc w:val="both"/>
        <w:rPr>
          <w:sz w:val="26"/>
          <w:szCs w:val="26"/>
          <w:lang w:val="uk-UA"/>
        </w:rPr>
      </w:pPr>
      <w:r w:rsidRPr="00C248EB">
        <w:rPr>
          <w:sz w:val="26"/>
          <w:szCs w:val="26"/>
          <w:lang w:val="uk-UA"/>
        </w:rPr>
        <w:t>Роботи</w:t>
      </w:r>
      <w:r w:rsidR="00CB1C25">
        <w:rPr>
          <w:sz w:val="26"/>
          <w:szCs w:val="26"/>
          <w:lang w:val="uk-UA"/>
        </w:rPr>
        <w:t xml:space="preserve">, які здаються </w:t>
      </w:r>
      <w:r w:rsidRPr="00C248EB">
        <w:rPr>
          <w:sz w:val="26"/>
          <w:szCs w:val="26"/>
          <w:lang w:val="uk-UA"/>
        </w:rPr>
        <w:t>з порушенням термінів без поважних причин</w:t>
      </w:r>
      <w:r w:rsidR="00CB1C25">
        <w:rPr>
          <w:sz w:val="26"/>
          <w:szCs w:val="26"/>
          <w:lang w:val="uk-UA"/>
        </w:rPr>
        <w:t>,</w:t>
      </w:r>
      <w:r w:rsidRPr="00C248EB">
        <w:rPr>
          <w:sz w:val="26"/>
          <w:szCs w:val="26"/>
          <w:lang w:val="uk-UA"/>
        </w:rPr>
        <w:t xml:space="preserve"> оцінюються нижч</w:t>
      </w:r>
      <w:r w:rsidR="00CB1C25">
        <w:rPr>
          <w:sz w:val="26"/>
          <w:szCs w:val="26"/>
          <w:lang w:val="uk-UA"/>
        </w:rPr>
        <w:t>ою</w:t>
      </w:r>
      <w:r w:rsidRPr="00C248EB">
        <w:rPr>
          <w:sz w:val="26"/>
          <w:szCs w:val="26"/>
          <w:lang w:val="uk-UA"/>
        </w:rPr>
        <w:t xml:space="preserve"> оцінк</w:t>
      </w:r>
      <w:r w:rsidR="00CB1C25">
        <w:rPr>
          <w:sz w:val="26"/>
          <w:szCs w:val="26"/>
          <w:lang w:val="uk-UA"/>
        </w:rPr>
        <w:t>ою</w:t>
      </w:r>
      <w:r w:rsidRPr="00C248EB">
        <w:rPr>
          <w:sz w:val="26"/>
          <w:szCs w:val="26"/>
          <w:lang w:val="uk-UA"/>
        </w:rPr>
        <w:t>. Перескладання відбувається з дозволу деканату за наявності поважних причин (наприклад, лікарняний).</w:t>
      </w:r>
    </w:p>
    <w:p w14:paraId="1C262C1D" w14:textId="77777777" w:rsidR="00194939" w:rsidRPr="00C248EB" w:rsidRDefault="00194939" w:rsidP="0026775D">
      <w:pPr>
        <w:ind w:firstLine="720"/>
        <w:jc w:val="both"/>
        <w:rPr>
          <w:b/>
          <w:sz w:val="26"/>
          <w:szCs w:val="26"/>
          <w:lang w:val="uk-UA"/>
        </w:rPr>
      </w:pPr>
    </w:p>
    <w:p w14:paraId="7F7714AC" w14:textId="77777777" w:rsidR="0026775D" w:rsidRPr="00C248EB" w:rsidRDefault="00B52900" w:rsidP="0026775D">
      <w:pPr>
        <w:ind w:firstLine="720"/>
        <w:jc w:val="both"/>
        <w:rPr>
          <w:b/>
          <w:bCs/>
          <w:sz w:val="26"/>
          <w:szCs w:val="26"/>
          <w:lang w:val="uk-UA"/>
        </w:rPr>
      </w:pPr>
      <w:r w:rsidRPr="00C248EB">
        <w:rPr>
          <w:b/>
          <w:bCs/>
          <w:sz w:val="26"/>
          <w:szCs w:val="26"/>
          <w:lang w:val="uk-UA"/>
        </w:rPr>
        <w:t>7</w:t>
      </w:r>
      <w:r w:rsidR="00407755">
        <w:rPr>
          <w:b/>
          <w:bCs/>
          <w:sz w:val="26"/>
          <w:szCs w:val="26"/>
          <w:lang w:val="uk-UA"/>
        </w:rPr>
        <w:t>.4. Відвідування занять</w:t>
      </w:r>
    </w:p>
    <w:p w14:paraId="1660F6E9" w14:textId="77777777" w:rsidR="008B579B" w:rsidRPr="00C248EB" w:rsidRDefault="00194939" w:rsidP="00194939">
      <w:pPr>
        <w:ind w:firstLine="720"/>
        <w:jc w:val="both"/>
        <w:rPr>
          <w:sz w:val="26"/>
          <w:szCs w:val="26"/>
          <w:lang w:val="uk-UA"/>
        </w:rPr>
      </w:pPr>
      <w:r w:rsidRPr="00C248EB">
        <w:rPr>
          <w:sz w:val="26"/>
          <w:szCs w:val="26"/>
          <w:lang w:val="uk-UA"/>
        </w:rPr>
        <w:t xml:space="preserve">Для здобувачів вищої освіти денної форми відвідування занять є обов’язковим. Поважними причинами для неявки на заняття </w:t>
      </w:r>
      <w:r w:rsidR="008252AB">
        <w:rPr>
          <w:sz w:val="26"/>
          <w:szCs w:val="26"/>
          <w:lang w:val="uk-UA"/>
        </w:rPr>
        <w:t>визнаються:</w:t>
      </w:r>
      <w:r w:rsidRPr="00C248EB">
        <w:rPr>
          <w:sz w:val="26"/>
          <w:szCs w:val="26"/>
          <w:lang w:val="uk-UA"/>
        </w:rPr>
        <w:t xml:space="preserve"> хвороба, участь в університетських заходах, відрядження, які необхідно підтверджувати документами </w:t>
      </w:r>
      <w:r w:rsidR="008252AB">
        <w:rPr>
          <w:sz w:val="26"/>
          <w:szCs w:val="26"/>
          <w:lang w:val="uk-UA"/>
        </w:rPr>
        <w:t>в</w:t>
      </w:r>
      <w:r w:rsidRPr="00C248EB">
        <w:rPr>
          <w:sz w:val="26"/>
          <w:szCs w:val="26"/>
          <w:lang w:val="uk-UA"/>
        </w:rPr>
        <w:t xml:space="preserve"> разі тривалої (два тижні) відсутності. Про відсутність на занятті та причини відсутності здобувач вищої освіти має повідомити викладача особисто або через старосту</w:t>
      </w:r>
      <w:r w:rsidR="008252AB">
        <w:rPr>
          <w:sz w:val="26"/>
          <w:szCs w:val="26"/>
          <w:lang w:val="uk-UA"/>
        </w:rPr>
        <w:t xml:space="preserve"> групи</w:t>
      </w:r>
      <w:r w:rsidRPr="00C248EB">
        <w:rPr>
          <w:sz w:val="26"/>
          <w:szCs w:val="26"/>
          <w:lang w:val="uk-UA"/>
        </w:rPr>
        <w:t>. Якщо здобувач вищої освіти захворів, ми рекомендуємо залишатися вдома і навчатися за до</w:t>
      </w:r>
      <w:r w:rsidR="009A73F5">
        <w:rPr>
          <w:sz w:val="26"/>
          <w:szCs w:val="26"/>
          <w:lang w:val="uk-UA"/>
        </w:rPr>
        <w:t>помогою дистанційної платформи.</w:t>
      </w:r>
    </w:p>
    <w:p w14:paraId="20ECF5D4" w14:textId="77777777" w:rsidR="00194939" w:rsidRPr="00C248EB" w:rsidRDefault="00194939" w:rsidP="00194939">
      <w:pPr>
        <w:ind w:firstLine="720"/>
        <w:jc w:val="both"/>
        <w:rPr>
          <w:sz w:val="26"/>
          <w:szCs w:val="26"/>
          <w:lang w:val="uk-UA"/>
        </w:rPr>
      </w:pPr>
      <w:r w:rsidRPr="00C248EB">
        <w:rPr>
          <w:sz w:val="26"/>
          <w:szCs w:val="26"/>
          <w:lang w:val="uk-UA"/>
        </w:rPr>
        <w:t>За об’єктивних причин (наприклад, міжнародна мобільність) навчання може відбуватис</w:t>
      </w:r>
      <w:r w:rsidR="009A73F5">
        <w:rPr>
          <w:sz w:val="26"/>
          <w:szCs w:val="26"/>
          <w:lang w:val="uk-UA"/>
        </w:rPr>
        <w:t>я</w:t>
      </w:r>
      <w:r w:rsidRPr="00C248EB">
        <w:rPr>
          <w:sz w:val="26"/>
          <w:szCs w:val="26"/>
          <w:lang w:val="uk-UA"/>
        </w:rPr>
        <w:t xml:space="preserve"> дистанційно </w:t>
      </w:r>
      <w:r w:rsidR="00121655">
        <w:rPr>
          <w:sz w:val="26"/>
          <w:szCs w:val="26"/>
          <w:lang w:val="uk-UA"/>
        </w:rPr>
        <w:t>–</w:t>
      </w:r>
      <w:r w:rsidRPr="00C248EB">
        <w:rPr>
          <w:sz w:val="26"/>
          <w:szCs w:val="26"/>
          <w:lang w:val="uk-UA"/>
        </w:rPr>
        <w:t xml:space="preserve"> в онлайн-формі, за погодженням </w:t>
      </w:r>
      <w:r w:rsidR="00121655">
        <w:rPr>
          <w:sz w:val="26"/>
          <w:szCs w:val="26"/>
          <w:lang w:val="uk-UA"/>
        </w:rPr>
        <w:t>і</w:t>
      </w:r>
      <w:r w:rsidRPr="00C248EB">
        <w:rPr>
          <w:sz w:val="26"/>
          <w:szCs w:val="26"/>
          <w:lang w:val="uk-UA"/>
        </w:rPr>
        <w:t>з викладачем.</w:t>
      </w:r>
    </w:p>
    <w:p w14:paraId="3D9F8DCC" w14:textId="77777777" w:rsidR="00194939" w:rsidRPr="00C248EB" w:rsidRDefault="00194939" w:rsidP="0026775D">
      <w:pPr>
        <w:ind w:firstLine="720"/>
        <w:jc w:val="both"/>
        <w:rPr>
          <w:b/>
          <w:bCs/>
          <w:sz w:val="26"/>
          <w:szCs w:val="26"/>
          <w:lang w:val="uk-UA"/>
        </w:rPr>
      </w:pPr>
    </w:p>
    <w:p w14:paraId="2D0FA566" w14:textId="77777777" w:rsidR="0026775D" w:rsidRPr="00C248EB" w:rsidRDefault="00B52900" w:rsidP="0026775D">
      <w:pPr>
        <w:ind w:firstLine="720"/>
        <w:jc w:val="both"/>
        <w:rPr>
          <w:b/>
          <w:bCs/>
          <w:sz w:val="26"/>
          <w:szCs w:val="26"/>
          <w:lang w:val="uk-UA"/>
        </w:rPr>
      </w:pPr>
      <w:r w:rsidRPr="00C248EB">
        <w:rPr>
          <w:b/>
          <w:bCs/>
          <w:sz w:val="26"/>
          <w:szCs w:val="26"/>
          <w:lang w:val="uk-UA"/>
        </w:rPr>
        <w:t>7</w:t>
      </w:r>
      <w:r w:rsidR="0026775D" w:rsidRPr="00C248EB">
        <w:rPr>
          <w:b/>
          <w:bCs/>
          <w:sz w:val="26"/>
          <w:szCs w:val="26"/>
          <w:lang w:val="uk-UA"/>
        </w:rPr>
        <w:t>.5.</w:t>
      </w:r>
      <w:r w:rsidR="0026775D" w:rsidRPr="00C248EB">
        <w:rPr>
          <w:sz w:val="26"/>
          <w:szCs w:val="26"/>
          <w:lang w:val="uk-UA"/>
        </w:rPr>
        <w:t xml:space="preserve"> </w:t>
      </w:r>
      <w:r w:rsidR="0026775D" w:rsidRPr="00C248EB">
        <w:rPr>
          <w:b/>
          <w:bCs/>
          <w:sz w:val="26"/>
          <w:szCs w:val="26"/>
          <w:lang w:val="uk-UA"/>
        </w:rPr>
        <w:t>Політика щодо оскарження оцінювання</w:t>
      </w:r>
    </w:p>
    <w:p w14:paraId="4C490F2C" w14:textId="77777777" w:rsidR="00194939" w:rsidRPr="00C248EB" w:rsidRDefault="00194939" w:rsidP="00194939">
      <w:pPr>
        <w:ind w:firstLine="720"/>
        <w:jc w:val="both"/>
        <w:rPr>
          <w:sz w:val="26"/>
          <w:szCs w:val="26"/>
          <w:lang w:val="uk-UA"/>
        </w:rPr>
      </w:pPr>
      <w:r w:rsidRPr="00C248EB">
        <w:rPr>
          <w:sz w:val="26"/>
          <w:szCs w:val="26"/>
          <w:lang w:val="uk-UA"/>
        </w:rPr>
        <w:t>Якщо здобувач вищої освіти не згод</w:t>
      </w:r>
      <w:r w:rsidR="00121655">
        <w:rPr>
          <w:sz w:val="26"/>
          <w:szCs w:val="26"/>
          <w:lang w:val="uk-UA"/>
        </w:rPr>
        <w:t>ний</w:t>
      </w:r>
      <w:r w:rsidRPr="00C248EB">
        <w:rPr>
          <w:sz w:val="26"/>
          <w:szCs w:val="26"/>
          <w:lang w:val="uk-UA"/>
        </w:rPr>
        <w:t xml:space="preserve"> </w:t>
      </w:r>
      <w:r w:rsidR="00121655">
        <w:rPr>
          <w:sz w:val="26"/>
          <w:szCs w:val="26"/>
          <w:lang w:val="uk-UA"/>
        </w:rPr>
        <w:t>і</w:t>
      </w:r>
      <w:r w:rsidRPr="00C248EB">
        <w:rPr>
          <w:sz w:val="26"/>
          <w:szCs w:val="26"/>
          <w:lang w:val="uk-UA"/>
        </w:rPr>
        <w:t>з оцінюванням його знань</w:t>
      </w:r>
      <w:r w:rsidR="00121655">
        <w:rPr>
          <w:sz w:val="26"/>
          <w:szCs w:val="26"/>
          <w:lang w:val="uk-UA"/>
        </w:rPr>
        <w:t>,</w:t>
      </w:r>
      <w:r w:rsidRPr="00C248EB">
        <w:rPr>
          <w:sz w:val="26"/>
          <w:szCs w:val="26"/>
          <w:lang w:val="uk-UA"/>
        </w:rPr>
        <w:t xml:space="preserve"> він може оскаржити виставлену викладачем оцінку у встановленому порядку.</w:t>
      </w:r>
    </w:p>
    <w:p w14:paraId="29D7F203" w14:textId="77777777" w:rsidR="00E53917" w:rsidRPr="00C248EB" w:rsidRDefault="00E53917" w:rsidP="00194939">
      <w:pPr>
        <w:ind w:firstLine="720"/>
        <w:jc w:val="both"/>
        <w:rPr>
          <w:sz w:val="26"/>
          <w:szCs w:val="26"/>
          <w:lang w:val="uk-UA"/>
        </w:rPr>
      </w:pPr>
    </w:p>
    <w:p w14:paraId="5C6C2D90" w14:textId="77777777" w:rsidR="00194939" w:rsidRPr="00C248EB" w:rsidRDefault="00B52900" w:rsidP="00194939">
      <w:pPr>
        <w:ind w:firstLine="720"/>
        <w:jc w:val="both"/>
        <w:rPr>
          <w:sz w:val="26"/>
          <w:szCs w:val="26"/>
          <w:lang w:val="uk-UA"/>
        </w:rPr>
      </w:pPr>
      <w:r w:rsidRPr="00C248EB">
        <w:rPr>
          <w:b/>
          <w:bCs/>
          <w:sz w:val="26"/>
          <w:szCs w:val="26"/>
          <w:lang w:val="uk-UA"/>
        </w:rPr>
        <w:t>7.</w:t>
      </w:r>
      <w:r w:rsidR="00E36D82" w:rsidRPr="00C248EB">
        <w:rPr>
          <w:b/>
          <w:bCs/>
          <w:sz w:val="26"/>
          <w:szCs w:val="26"/>
          <w:lang w:val="uk-UA"/>
        </w:rPr>
        <w:t>6</w:t>
      </w:r>
      <w:r w:rsidR="00194939" w:rsidRPr="00C248EB">
        <w:rPr>
          <w:b/>
          <w:bCs/>
          <w:sz w:val="26"/>
          <w:szCs w:val="26"/>
          <w:lang w:val="uk-UA"/>
        </w:rPr>
        <w:t>. Бонуси</w:t>
      </w:r>
    </w:p>
    <w:p w14:paraId="3D1CCA4D" w14:textId="77777777" w:rsidR="00194939" w:rsidRPr="00C248EB" w:rsidRDefault="00194939" w:rsidP="00194939">
      <w:pPr>
        <w:ind w:firstLine="720"/>
        <w:jc w:val="both"/>
        <w:rPr>
          <w:sz w:val="26"/>
          <w:szCs w:val="26"/>
          <w:lang w:val="uk-UA"/>
        </w:rPr>
      </w:pPr>
      <w:r w:rsidRPr="00C248EB">
        <w:rPr>
          <w:sz w:val="26"/>
          <w:szCs w:val="26"/>
          <w:lang w:val="uk-UA"/>
        </w:rPr>
        <w:t>Здобувачі вищої освіти</w:t>
      </w:r>
      <w:r w:rsidR="00E53917" w:rsidRPr="00C248EB">
        <w:rPr>
          <w:sz w:val="26"/>
          <w:szCs w:val="26"/>
          <w:lang w:val="uk-UA"/>
        </w:rPr>
        <w:t xml:space="preserve"> можуть додатково отримати до 10 балів за виконання додаткової самостійної роботи за </w:t>
      </w:r>
      <w:r w:rsidR="00121655">
        <w:rPr>
          <w:sz w:val="26"/>
          <w:szCs w:val="26"/>
          <w:lang w:val="uk-UA"/>
        </w:rPr>
        <w:t xml:space="preserve">навчальним </w:t>
      </w:r>
      <w:r w:rsidR="00E53917" w:rsidRPr="00C248EB">
        <w:rPr>
          <w:sz w:val="26"/>
          <w:szCs w:val="26"/>
          <w:lang w:val="uk-UA"/>
        </w:rPr>
        <w:t>курсом</w:t>
      </w:r>
      <w:r w:rsidR="00121655">
        <w:rPr>
          <w:sz w:val="26"/>
          <w:szCs w:val="26"/>
          <w:lang w:val="uk-UA"/>
        </w:rPr>
        <w:t>:</w:t>
      </w:r>
      <w:r w:rsidR="00E53917" w:rsidRPr="00C248EB">
        <w:rPr>
          <w:sz w:val="26"/>
          <w:szCs w:val="26"/>
          <w:lang w:val="uk-UA"/>
        </w:rPr>
        <w:t xml:space="preserve"> наприклад</w:t>
      </w:r>
      <w:r w:rsidR="00121655">
        <w:rPr>
          <w:sz w:val="26"/>
          <w:szCs w:val="26"/>
          <w:lang w:val="uk-UA"/>
        </w:rPr>
        <w:t>,</w:t>
      </w:r>
      <w:r w:rsidR="00E53917" w:rsidRPr="00C248EB">
        <w:rPr>
          <w:sz w:val="26"/>
          <w:szCs w:val="26"/>
          <w:lang w:val="uk-UA"/>
        </w:rPr>
        <w:t xml:space="preserve"> виконання </w:t>
      </w:r>
      <w:r w:rsidR="00E53917" w:rsidRPr="00C248EB">
        <w:rPr>
          <w:sz w:val="26"/>
          <w:szCs w:val="26"/>
          <w:lang w:val="uk-UA"/>
        </w:rPr>
        <w:lastRenderedPageBreak/>
        <w:t>індивідуальних завдань за додатковою темою</w:t>
      </w:r>
      <w:r w:rsidR="00121655">
        <w:rPr>
          <w:sz w:val="26"/>
          <w:szCs w:val="26"/>
          <w:lang w:val="uk-UA"/>
        </w:rPr>
        <w:t xml:space="preserve"> (теми</w:t>
      </w:r>
      <w:r w:rsidR="00E53917" w:rsidRPr="00C248EB">
        <w:rPr>
          <w:sz w:val="26"/>
          <w:szCs w:val="26"/>
          <w:lang w:val="uk-UA"/>
        </w:rPr>
        <w:t xml:space="preserve"> пропонуються викладачем</w:t>
      </w:r>
      <w:r w:rsidR="00121655">
        <w:rPr>
          <w:sz w:val="26"/>
          <w:szCs w:val="26"/>
          <w:lang w:val="uk-UA"/>
        </w:rPr>
        <w:t>)</w:t>
      </w:r>
      <w:r w:rsidR="00E53917" w:rsidRPr="00C248EB">
        <w:rPr>
          <w:sz w:val="26"/>
          <w:szCs w:val="26"/>
          <w:lang w:val="uk-UA"/>
        </w:rPr>
        <w:t xml:space="preserve">, </w:t>
      </w:r>
      <w:r w:rsidR="00DF79CF" w:rsidRPr="00C248EB">
        <w:rPr>
          <w:sz w:val="26"/>
          <w:szCs w:val="26"/>
          <w:lang w:val="uk-UA"/>
        </w:rPr>
        <w:t xml:space="preserve">підготовка доповіді </w:t>
      </w:r>
      <w:r w:rsidR="004B342C">
        <w:rPr>
          <w:sz w:val="26"/>
          <w:szCs w:val="26"/>
          <w:lang w:val="uk-UA"/>
        </w:rPr>
        <w:t>та</w:t>
      </w:r>
      <w:r w:rsidR="00DF79CF" w:rsidRPr="00C248EB">
        <w:rPr>
          <w:sz w:val="26"/>
          <w:szCs w:val="26"/>
          <w:lang w:val="uk-UA"/>
        </w:rPr>
        <w:t xml:space="preserve"> </w:t>
      </w:r>
      <w:r w:rsidR="00E53917" w:rsidRPr="00C248EB">
        <w:rPr>
          <w:sz w:val="26"/>
          <w:szCs w:val="26"/>
          <w:lang w:val="uk-UA"/>
        </w:rPr>
        <w:t>участь у студентських наук</w:t>
      </w:r>
      <w:r w:rsidR="00DF79CF" w:rsidRPr="00C248EB">
        <w:rPr>
          <w:sz w:val="26"/>
          <w:szCs w:val="26"/>
          <w:lang w:val="uk-UA"/>
        </w:rPr>
        <w:t>ових конференціях за темою курс</w:t>
      </w:r>
      <w:r w:rsidR="004B342C">
        <w:rPr>
          <w:sz w:val="26"/>
          <w:szCs w:val="26"/>
          <w:lang w:val="uk-UA"/>
        </w:rPr>
        <w:t>у</w:t>
      </w:r>
      <w:r w:rsidR="00DF79CF" w:rsidRPr="00C248EB">
        <w:rPr>
          <w:sz w:val="26"/>
          <w:szCs w:val="26"/>
          <w:lang w:val="uk-UA"/>
        </w:rPr>
        <w:t xml:space="preserve">, підготовка методичних матеріалів </w:t>
      </w:r>
      <w:r w:rsidR="004B342C">
        <w:rPr>
          <w:sz w:val="26"/>
          <w:szCs w:val="26"/>
          <w:lang w:val="uk-UA"/>
        </w:rPr>
        <w:t>та</w:t>
      </w:r>
      <w:r w:rsidR="00DF79CF" w:rsidRPr="00C248EB">
        <w:rPr>
          <w:sz w:val="26"/>
          <w:szCs w:val="26"/>
          <w:lang w:val="uk-UA"/>
        </w:rPr>
        <w:t xml:space="preserve"> презентацій.</w:t>
      </w:r>
    </w:p>
    <w:p w14:paraId="1489AF69" w14:textId="77777777" w:rsidR="00194939" w:rsidRPr="00C248EB" w:rsidRDefault="00194939" w:rsidP="00194939">
      <w:pPr>
        <w:ind w:firstLine="720"/>
        <w:jc w:val="both"/>
        <w:rPr>
          <w:sz w:val="26"/>
          <w:szCs w:val="26"/>
          <w:lang w:val="uk-UA"/>
        </w:rPr>
      </w:pPr>
    </w:p>
    <w:p w14:paraId="011B14E8" w14:textId="77777777" w:rsidR="00194939" w:rsidRPr="00C248EB" w:rsidRDefault="00B52900" w:rsidP="00194939">
      <w:pPr>
        <w:ind w:firstLine="720"/>
        <w:jc w:val="both"/>
        <w:rPr>
          <w:bCs/>
          <w:sz w:val="26"/>
          <w:szCs w:val="26"/>
          <w:lang w:val="uk-UA"/>
        </w:rPr>
      </w:pPr>
      <w:r w:rsidRPr="00C248EB">
        <w:rPr>
          <w:b/>
          <w:sz w:val="26"/>
          <w:szCs w:val="26"/>
          <w:lang w:val="uk-UA"/>
        </w:rPr>
        <w:t>7</w:t>
      </w:r>
      <w:r w:rsidR="00194939" w:rsidRPr="00C248EB">
        <w:rPr>
          <w:b/>
          <w:sz w:val="26"/>
          <w:szCs w:val="26"/>
          <w:lang w:val="uk-UA"/>
        </w:rPr>
        <w:t>.</w:t>
      </w:r>
      <w:r w:rsidR="00E36D82" w:rsidRPr="00C248EB">
        <w:rPr>
          <w:b/>
          <w:sz w:val="26"/>
          <w:szCs w:val="26"/>
          <w:lang w:val="uk-UA"/>
        </w:rPr>
        <w:t>7</w:t>
      </w:r>
      <w:r w:rsidR="00194939" w:rsidRPr="00C248EB">
        <w:rPr>
          <w:b/>
          <w:sz w:val="26"/>
          <w:szCs w:val="26"/>
          <w:lang w:val="uk-UA"/>
        </w:rPr>
        <w:t>. Участь в анкетуванні</w:t>
      </w:r>
    </w:p>
    <w:p w14:paraId="06FDBFE2" w14:textId="77777777" w:rsidR="00194939" w:rsidRPr="00C248EB" w:rsidRDefault="00194939" w:rsidP="00194939">
      <w:pPr>
        <w:ind w:firstLine="720"/>
        <w:jc w:val="both"/>
        <w:rPr>
          <w:sz w:val="26"/>
          <w:szCs w:val="26"/>
          <w:lang w:val="uk-UA"/>
        </w:rPr>
      </w:pPr>
      <w:r w:rsidRPr="00C248EB">
        <w:rPr>
          <w:bCs/>
          <w:sz w:val="26"/>
          <w:szCs w:val="26"/>
          <w:lang w:val="uk-UA"/>
        </w:rPr>
        <w:t>Наприкінці вивчення курсу та перед початком сесії здобувача</w:t>
      </w:r>
      <w:r w:rsidR="004B342C">
        <w:rPr>
          <w:bCs/>
          <w:sz w:val="26"/>
          <w:szCs w:val="26"/>
          <w:lang w:val="uk-UA"/>
        </w:rPr>
        <w:t>м</w:t>
      </w:r>
      <w:r w:rsidRPr="00C248EB">
        <w:rPr>
          <w:bCs/>
          <w:sz w:val="26"/>
          <w:szCs w:val="26"/>
          <w:lang w:val="uk-UA"/>
        </w:rPr>
        <w:t xml:space="preserve"> вищої освіти буде запропоновано анонімно заповнити електронні анкети (Microsoft </w:t>
      </w:r>
      <w:proofErr w:type="spellStart"/>
      <w:r w:rsidRPr="00C248EB">
        <w:rPr>
          <w:bCs/>
          <w:sz w:val="26"/>
          <w:szCs w:val="26"/>
          <w:lang w:val="uk-UA"/>
        </w:rPr>
        <w:t>Forms</w:t>
      </w:r>
      <w:proofErr w:type="spellEnd"/>
      <w:r w:rsidRPr="00C248EB">
        <w:rPr>
          <w:bCs/>
          <w:sz w:val="26"/>
          <w:szCs w:val="26"/>
          <w:lang w:val="uk-UA"/>
        </w:rPr>
        <w:t xml:space="preserve"> Office 365), які буде розіслано на ваші університетські поштові скриньки. Заповнення анкет є важливою складовою вашої навчальної активності, що дозволить оцінити </w:t>
      </w:r>
      <w:r w:rsidRPr="00C248EB">
        <w:rPr>
          <w:sz w:val="26"/>
          <w:szCs w:val="26"/>
          <w:lang w:val="uk-UA"/>
        </w:rPr>
        <w:t>дієвість застосованих методів викладання та врахувати ваші пропозиції стосовно покращення змісту навчальної дисципліни «</w:t>
      </w:r>
      <w:r w:rsidR="004B342C">
        <w:rPr>
          <w:sz w:val="26"/>
          <w:szCs w:val="26"/>
          <w:lang w:val="uk-UA"/>
        </w:rPr>
        <w:t xml:space="preserve">Історія політичних і правових </w:t>
      </w:r>
      <w:proofErr w:type="spellStart"/>
      <w:r w:rsidR="004B342C">
        <w:rPr>
          <w:sz w:val="26"/>
          <w:szCs w:val="26"/>
          <w:lang w:val="uk-UA"/>
        </w:rPr>
        <w:t>вчень</w:t>
      </w:r>
      <w:proofErr w:type="spellEnd"/>
      <w:r w:rsidRPr="00C248EB">
        <w:rPr>
          <w:sz w:val="26"/>
          <w:szCs w:val="26"/>
          <w:lang w:val="uk-UA"/>
        </w:rPr>
        <w:t>».</w:t>
      </w:r>
    </w:p>
    <w:p w14:paraId="4FB6EC09" w14:textId="77777777" w:rsidR="0080601F" w:rsidRPr="00C248EB" w:rsidRDefault="0080601F" w:rsidP="0026775D">
      <w:pPr>
        <w:ind w:firstLine="720"/>
        <w:jc w:val="both"/>
        <w:rPr>
          <w:sz w:val="26"/>
          <w:szCs w:val="26"/>
          <w:lang w:val="uk-UA"/>
        </w:rPr>
      </w:pPr>
    </w:p>
    <w:p w14:paraId="3789FDAF" w14:textId="77777777" w:rsidR="0026775D" w:rsidRDefault="00B52900" w:rsidP="0026775D">
      <w:pPr>
        <w:widowControl w:val="0"/>
        <w:spacing w:line="259" w:lineRule="auto"/>
        <w:jc w:val="center"/>
        <w:rPr>
          <w:b/>
          <w:bCs/>
          <w:color w:val="000000"/>
          <w:sz w:val="26"/>
          <w:szCs w:val="26"/>
          <w:lang w:val="uk-UA"/>
        </w:rPr>
      </w:pPr>
      <w:r w:rsidRPr="00C248EB">
        <w:rPr>
          <w:b/>
          <w:sz w:val="26"/>
          <w:szCs w:val="26"/>
          <w:lang w:val="uk-UA"/>
        </w:rPr>
        <w:t>8</w:t>
      </w:r>
      <w:r w:rsidR="0026775D" w:rsidRPr="00C248EB">
        <w:rPr>
          <w:b/>
          <w:sz w:val="26"/>
          <w:szCs w:val="26"/>
          <w:lang w:val="uk-UA"/>
        </w:rPr>
        <w:t xml:space="preserve">. </w:t>
      </w:r>
      <w:r w:rsidR="0026775D" w:rsidRPr="00C248EB">
        <w:rPr>
          <w:b/>
          <w:bCs/>
          <w:color w:val="000000"/>
          <w:sz w:val="26"/>
          <w:szCs w:val="26"/>
          <w:lang w:val="uk-UA"/>
        </w:rPr>
        <w:t>Рекомендовані джерела інформації</w:t>
      </w:r>
    </w:p>
    <w:p w14:paraId="43D5EDA7" w14:textId="77777777" w:rsidR="00CB1128" w:rsidRPr="00C248EB" w:rsidRDefault="00CB1128" w:rsidP="0026775D">
      <w:pPr>
        <w:widowControl w:val="0"/>
        <w:spacing w:line="259" w:lineRule="auto"/>
        <w:jc w:val="center"/>
        <w:rPr>
          <w:b/>
          <w:sz w:val="26"/>
          <w:szCs w:val="26"/>
          <w:lang w:val="uk-UA"/>
        </w:rPr>
      </w:pPr>
    </w:p>
    <w:p w14:paraId="2BB3879B" w14:textId="77777777" w:rsidR="008B2F53" w:rsidRDefault="008B2F53" w:rsidP="008B2F53">
      <w:pPr>
        <w:pStyle w:val="a3"/>
        <w:numPr>
          <w:ilvl w:val="0"/>
          <w:numId w:val="11"/>
        </w:numPr>
        <w:tabs>
          <w:tab w:val="left" w:pos="284"/>
          <w:tab w:val="left" w:pos="709"/>
          <w:tab w:val="left" w:pos="2400"/>
          <w:tab w:val="left" w:pos="4000"/>
          <w:tab w:val="left" w:pos="4480"/>
          <w:tab w:val="left" w:pos="6160"/>
        </w:tabs>
        <w:spacing w:line="0" w:lineRule="atLeast"/>
        <w:jc w:val="both"/>
        <w:rPr>
          <w:sz w:val="26"/>
          <w:szCs w:val="26"/>
          <w:lang w:val="uk-UA"/>
        </w:rPr>
      </w:pPr>
      <w:proofErr w:type="spellStart"/>
      <w:r>
        <w:rPr>
          <w:sz w:val="26"/>
          <w:szCs w:val="26"/>
          <w:lang w:val="uk-UA"/>
        </w:rPr>
        <w:t>Безродний</w:t>
      </w:r>
      <w:proofErr w:type="spellEnd"/>
      <w:r>
        <w:rPr>
          <w:sz w:val="26"/>
          <w:szCs w:val="26"/>
          <w:lang w:val="uk-UA"/>
        </w:rPr>
        <w:t xml:space="preserve"> Є.Ф., Уткін О.І. Історія політичних </w:t>
      </w:r>
      <w:proofErr w:type="spellStart"/>
      <w:r>
        <w:rPr>
          <w:sz w:val="26"/>
          <w:szCs w:val="26"/>
          <w:lang w:val="uk-UA"/>
        </w:rPr>
        <w:t>вчень</w:t>
      </w:r>
      <w:proofErr w:type="spellEnd"/>
      <w:r>
        <w:rPr>
          <w:sz w:val="26"/>
          <w:szCs w:val="26"/>
          <w:lang w:val="uk-UA"/>
        </w:rPr>
        <w:t xml:space="preserve">: </w:t>
      </w:r>
      <w:proofErr w:type="spellStart"/>
      <w:r>
        <w:rPr>
          <w:sz w:val="26"/>
          <w:szCs w:val="26"/>
          <w:lang w:val="uk-UA"/>
        </w:rPr>
        <w:t>Навч</w:t>
      </w:r>
      <w:proofErr w:type="spellEnd"/>
      <w:r>
        <w:rPr>
          <w:sz w:val="26"/>
          <w:szCs w:val="26"/>
          <w:lang w:val="uk-UA"/>
        </w:rPr>
        <w:t>. посібник. – К., 2006.</w:t>
      </w:r>
    </w:p>
    <w:p w14:paraId="2C1FFE74" w14:textId="5F9E32DB" w:rsidR="003C6D76" w:rsidRDefault="003C6D76" w:rsidP="007F3FEE">
      <w:pPr>
        <w:pStyle w:val="a3"/>
        <w:numPr>
          <w:ilvl w:val="0"/>
          <w:numId w:val="11"/>
        </w:numPr>
        <w:tabs>
          <w:tab w:val="left" w:pos="284"/>
        </w:tabs>
        <w:spacing w:line="0" w:lineRule="atLeast"/>
        <w:jc w:val="both"/>
        <w:rPr>
          <w:sz w:val="26"/>
          <w:szCs w:val="26"/>
          <w:lang w:val="uk-UA"/>
        </w:rPr>
      </w:pPr>
      <w:r w:rsidRPr="003C6D76">
        <w:rPr>
          <w:sz w:val="26"/>
          <w:szCs w:val="26"/>
          <w:lang w:val="uk-UA"/>
        </w:rPr>
        <w:t xml:space="preserve">Історія політичної думки: підручник: у 2-х т. / за </w:t>
      </w:r>
      <w:proofErr w:type="spellStart"/>
      <w:r w:rsidRPr="003C6D76">
        <w:rPr>
          <w:sz w:val="26"/>
          <w:szCs w:val="26"/>
          <w:lang w:val="uk-UA"/>
        </w:rPr>
        <w:t>заг</w:t>
      </w:r>
      <w:proofErr w:type="spellEnd"/>
      <w:r w:rsidRPr="003C6D76">
        <w:rPr>
          <w:sz w:val="26"/>
          <w:szCs w:val="26"/>
          <w:lang w:val="uk-UA"/>
        </w:rPr>
        <w:t xml:space="preserve">. ред. Н. М. Хоми. 2-е вид., перероб. і </w:t>
      </w:r>
      <w:proofErr w:type="spellStart"/>
      <w:r w:rsidRPr="003C6D76">
        <w:rPr>
          <w:sz w:val="26"/>
          <w:szCs w:val="26"/>
          <w:lang w:val="uk-UA"/>
        </w:rPr>
        <w:t>доп</w:t>
      </w:r>
      <w:proofErr w:type="spellEnd"/>
      <w:r w:rsidRPr="003C6D76">
        <w:rPr>
          <w:sz w:val="26"/>
          <w:szCs w:val="26"/>
          <w:lang w:val="uk-UA"/>
        </w:rPr>
        <w:t>. – Львів, 20</w:t>
      </w:r>
      <w:r w:rsidR="001B02BD">
        <w:rPr>
          <w:sz w:val="26"/>
          <w:szCs w:val="26"/>
          <w:lang w:val="uk-UA"/>
        </w:rPr>
        <w:t>17</w:t>
      </w:r>
      <w:r w:rsidRPr="003C6D76">
        <w:rPr>
          <w:sz w:val="26"/>
          <w:szCs w:val="26"/>
          <w:lang w:val="uk-UA"/>
        </w:rPr>
        <w:t>.</w:t>
      </w:r>
    </w:p>
    <w:p w14:paraId="05295711" w14:textId="4D254E17" w:rsidR="00A2313B" w:rsidRDefault="00A2313B" w:rsidP="007F3FEE">
      <w:pPr>
        <w:pStyle w:val="a3"/>
        <w:numPr>
          <w:ilvl w:val="0"/>
          <w:numId w:val="11"/>
        </w:numPr>
        <w:tabs>
          <w:tab w:val="left" w:pos="284"/>
        </w:tabs>
        <w:spacing w:line="0" w:lineRule="atLeast"/>
        <w:jc w:val="both"/>
        <w:rPr>
          <w:sz w:val="26"/>
          <w:szCs w:val="26"/>
          <w:lang w:val="uk-UA"/>
        </w:rPr>
      </w:pPr>
      <w:r w:rsidRPr="00A2313B">
        <w:rPr>
          <w:sz w:val="26"/>
          <w:szCs w:val="26"/>
          <w:lang w:val="uk-UA"/>
        </w:rPr>
        <w:t xml:space="preserve">Історія політичної думки України: підручник / за </w:t>
      </w:r>
      <w:proofErr w:type="spellStart"/>
      <w:r w:rsidRPr="00A2313B">
        <w:rPr>
          <w:sz w:val="26"/>
          <w:szCs w:val="26"/>
          <w:lang w:val="uk-UA"/>
        </w:rPr>
        <w:t>заг</w:t>
      </w:r>
      <w:proofErr w:type="spellEnd"/>
      <w:r w:rsidRPr="00A2313B">
        <w:rPr>
          <w:sz w:val="26"/>
          <w:szCs w:val="26"/>
          <w:lang w:val="uk-UA"/>
        </w:rPr>
        <w:t>. ред. Н. М. Хоми</w:t>
      </w:r>
      <w:r>
        <w:rPr>
          <w:sz w:val="26"/>
          <w:szCs w:val="26"/>
          <w:lang w:val="uk-UA"/>
        </w:rPr>
        <w:t>.</w:t>
      </w:r>
      <w:r w:rsidRPr="00A2313B">
        <w:rPr>
          <w:sz w:val="26"/>
          <w:szCs w:val="26"/>
          <w:lang w:val="uk-UA"/>
        </w:rPr>
        <w:t xml:space="preserve"> – Львів: Новий Світ-2000, 201</w:t>
      </w:r>
      <w:r w:rsidR="001B02BD">
        <w:rPr>
          <w:sz w:val="26"/>
          <w:szCs w:val="26"/>
          <w:lang w:val="uk-UA"/>
        </w:rPr>
        <w:t>9</w:t>
      </w:r>
      <w:r>
        <w:rPr>
          <w:sz w:val="26"/>
          <w:szCs w:val="26"/>
          <w:lang w:val="uk-UA"/>
        </w:rPr>
        <w:t>.</w:t>
      </w:r>
    </w:p>
    <w:p w14:paraId="33C017F5" w14:textId="77777777" w:rsidR="00EF0502" w:rsidRDefault="003159F6" w:rsidP="007F3FEE">
      <w:pPr>
        <w:pStyle w:val="a3"/>
        <w:numPr>
          <w:ilvl w:val="0"/>
          <w:numId w:val="11"/>
        </w:numPr>
        <w:tabs>
          <w:tab w:val="left" w:pos="284"/>
        </w:tabs>
        <w:spacing w:line="0" w:lineRule="atLeast"/>
        <w:jc w:val="both"/>
        <w:rPr>
          <w:sz w:val="26"/>
          <w:szCs w:val="26"/>
          <w:lang w:val="uk-UA"/>
        </w:rPr>
      </w:pPr>
      <w:proofErr w:type="spellStart"/>
      <w:r w:rsidRPr="003159F6">
        <w:rPr>
          <w:sz w:val="26"/>
          <w:szCs w:val="26"/>
          <w:lang w:val="uk-UA"/>
        </w:rPr>
        <w:t>Кормич</w:t>
      </w:r>
      <w:proofErr w:type="spellEnd"/>
      <w:r w:rsidRPr="003159F6">
        <w:rPr>
          <w:sz w:val="26"/>
          <w:szCs w:val="26"/>
          <w:lang w:val="uk-UA"/>
        </w:rPr>
        <w:t xml:space="preserve"> А.І. Історія </w:t>
      </w:r>
      <w:proofErr w:type="spellStart"/>
      <w:r w:rsidRPr="003159F6">
        <w:rPr>
          <w:sz w:val="26"/>
          <w:szCs w:val="26"/>
          <w:lang w:val="uk-UA"/>
        </w:rPr>
        <w:t>вчень</w:t>
      </w:r>
      <w:proofErr w:type="spellEnd"/>
      <w:r w:rsidRPr="003159F6">
        <w:rPr>
          <w:sz w:val="26"/>
          <w:szCs w:val="26"/>
          <w:lang w:val="uk-UA"/>
        </w:rPr>
        <w:t xml:space="preserve"> про державу і право: </w:t>
      </w:r>
      <w:proofErr w:type="spellStart"/>
      <w:r w:rsidR="00EF0502">
        <w:rPr>
          <w:sz w:val="26"/>
          <w:szCs w:val="26"/>
          <w:lang w:val="uk-UA"/>
        </w:rPr>
        <w:t>Н</w:t>
      </w:r>
      <w:r w:rsidRPr="003159F6">
        <w:rPr>
          <w:sz w:val="26"/>
          <w:szCs w:val="26"/>
          <w:lang w:val="uk-UA"/>
        </w:rPr>
        <w:t>авч</w:t>
      </w:r>
      <w:proofErr w:type="spellEnd"/>
      <w:r w:rsidR="00EF0502">
        <w:rPr>
          <w:sz w:val="26"/>
          <w:szCs w:val="26"/>
          <w:lang w:val="uk-UA"/>
        </w:rPr>
        <w:t>.</w:t>
      </w:r>
      <w:r w:rsidRPr="003159F6">
        <w:rPr>
          <w:sz w:val="26"/>
          <w:szCs w:val="26"/>
          <w:lang w:val="uk-UA"/>
        </w:rPr>
        <w:t xml:space="preserve"> посібник. – 3-є вид., перероб. і </w:t>
      </w:r>
      <w:proofErr w:type="spellStart"/>
      <w:r w:rsidRPr="003159F6">
        <w:rPr>
          <w:sz w:val="26"/>
          <w:szCs w:val="26"/>
          <w:lang w:val="uk-UA"/>
        </w:rPr>
        <w:t>доп</w:t>
      </w:r>
      <w:proofErr w:type="spellEnd"/>
      <w:r w:rsidRPr="003159F6">
        <w:rPr>
          <w:sz w:val="26"/>
          <w:szCs w:val="26"/>
          <w:lang w:val="uk-UA"/>
        </w:rPr>
        <w:t>. – К</w:t>
      </w:r>
      <w:r w:rsidR="00EF0502">
        <w:rPr>
          <w:sz w:val="26"/>
          <w:szCs w:val="26"/>
          <w:lang w:val="uk-UA"/>
        </w:rPr>
        <w:t>.</w:t>
      </w:r>
      <w:r w:rsidRPr="003159F6">
        <w:rPr>
          <w:sz w:val="26"/>
          <w:szCs w:val="26"/>
          <w:lang w:val="uk-UA"/>
        </w:rPr>
        <w:t>, 2012</w:t>
      </w:r>
      <w:r w:rsidR="00EF0502">
        <w:rPr>
          <w:sz w:val="26"/>
          <w:szCs w:val="26"/>
          <w:lang w:val="uk-UA"/>
        </w:rPr>
        <w:t>.</w:t>
      </w:r>
    </w:p>
    <w:p w14:paraId="109737A1" w14:textId="303D48F0" w:rsidR="001B02BD" w:rsidRDefault="001B02BD" w:rsidP="00EB7955">
      <w:pPr>
        <w:pStyle w:val="a3"/>
        <w:numPr>
          <w:ilvl w:val="0"/>
          <w:numId w:val="11"/>
        </w:numPr>
        <w:tabs>
          <w:tab w:val="left" w:pos="284"/>
        </w:tabs>
        <w:spacing w:line="0" w:lineRule="atLeast"/>
        <w:jc w:val="both"/>
        <w:rPr>
          <w:sz w:val="26"/>
          <w:szCs w:val="26"/>
          <w:lang w:val="uk-UA"/>
        </w:rPr>
      </w:pPr>
      <w:proofErr w:type="spellStart"/>
      <w:r w:rsidRPr="001B02BD">
        <w:rPr>
          <w:sz w:val="26"/>
          <w:szCs w:val="26"/>
          <w:lang w:val="uk-UA"/>
        </w:rPr>
        <w:t>Салтовський</w:t>
      </w:r>
      <w:proofErr w:type="spellEnd"/>
      <w:r w:rsidRPr="001B02BD">
        <w:rPr>
          <w:sz w:val="26"/>
          <w:szCs w:val="26"/>
          <w:lang w:val="uk-UA"/>
        </w:rPr>
        <w:t xml:space="preserve"> О. І. Концепції української державності в історії вітчизняної політичної думки (від витоків до початку XX сторіччя). — К., 2020</w:t>
      </w:r>
      <w:r>
        <w:rPr>
          <w:sz w:val="26"/>
          <w:szCs w:val="26"/>
          <w:lang w:val="uk-UA"/>
        </w:rPr>
        <w:t>.</w:t>
      </w:r>
    </w:p>
    <w:p w14:paraId="3A23FE32" w14:textId="36E7BEBE" w:rsidR="001B02BD" w:rsidRPr="001B02BD" w:rsidRDefault="005A74F7" w:rsidP="00EB7955">
      <w:pPr>
        <w:pStyle w:val="a3"/>
        <w:numPr>
          <w:ilvl w:val="0"/>
          <w:numId w:val="11"/>
        </w:numPr>
        <w:tabs>
          <w:tab w:val="left" w:pos="284"/>
        </w:tabs>
        <w:spacing w:line="0" w:lineRule="atLeast"/>
        <w:jc w:val="both"/>
        <w:rPr>
          <w:sz w:val="26"/>
          <w:szCs w:val="26"/>
          <w:lang w:val="uk-UA"/>
        </w:rPr>
      </w:pPr>
      <w:r>
        <w:t xml:space="preserve">Чигринов В., </w:t>
      </w:r>
      <w:proofErr w:type="spellStart"/>
      <w:r>
        <w:t>Поліщук</w:t>
      </w:r>
      <w:proofErr w:type="spellEnd"/>
      <w:r>
        <w:t xml:space="preserve"> І. </w:t>
      </w:r>
      <w:proofErr w:type="spellStart"/>
      <w:r>
        <w:t>Історія</w:t>
      </w:r>
      <w:proofErr w:type="spellEnd"/>
      <w:r>
        <w:t xml:space="preserve"> </w:t>
      </w:r>
      <w:proofErr w:type="spellStart"/>
      <w:r>
        <w:t>політичної</w:t>
      </w:r>
      <w:proofErr w:type="spellEnd"/>
      <w:r>
        <w:t xml:space="preserve"> думки в </w:t>
      </w:r>
      <w:proofErr w:type="spellStart"/>
      <w:r>
        <w:t>Україні</w:t>
      </w:r>
      <w:proofErr w:type="spellEnd"/>
      <w:r>
        <w:t xml:space="preserve">. </w:t>
      </w:r>
      <w:proofErr w:type="spellStart"/>
      <w:r>
        <w:t>Харків</w:t>
      </w:r>
      <w:proofErr w:type="spellEnd"/>
      <w:r>
        <w:t>, 2000.</w:t>
      </w:r>
    </w:p>
    <w:p w14:paraId="07B72980" w14:textId="58E8D02C" w:rsidR="00FB4B13" w:rsidRDefault="00FB4B13" w:rsidP="00FB4B13">
      <w:pPr>
        <w:tabs>
          <w:tab w:val="left" w:pos="284"/>
        </w:tabs>
        <w:spacing w:line="0" w:lineRule="atLeast"/>
        <w:jc w:val="both"/>
        <w:rPr>
          <w:sz w:val="26"/>
          <w:szCs w:val="26"/>
          <w:lang w:val="uk-UA"/>
        </w:rPr>
      </w:pPr>
    </w:p>
    <w:sectPr w:rsidR="00FB4B13" w:rsidSect="004E1D8F">
      <w:footerReference w:type="default" r:id="rId19"/>
      <w:pgSz w:w="11906" w:h="16838"/>
      <w:pgMar w:top="1134" w:right="1134" w:bottom="1134" w:left="1134" w:header="0" w:footer="28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FC9DB" w14:textId="77777777" w:rsidR="003118AC" w:rsidRDefault="003118AC" w:rsidP="0026775D">
      <w:r>
        <w:separator/>
      </w:r>
    </w:p>
  </w:endnote>
  <w:endnote w:type="continuationSeparator" w:id="0">
    <w:p w14:paraId="7A133438" w14:textId="77777777" w:rsidR="003118AC" w:rsidRDefault="003118AC" w:rsidP="0026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567305"/>
      <w:docPartObj>
        <w:docPartGallery w:val="Page Numbers (Bottom of Page)"/>
        <w:docPartUnique/>
      </w:docPartObj>
    </w:sdtPr>
    <w:sdtEndPr>
      <w:rPr>
        <w:rFonts w:ascii="Arial Black" w:hAnsi="Arial Black"/>
        <w:sz w:val="20"/>
        <w:szCs w:val="20"/>
      </w:rPr>
    </w:sdtEndPr>
    <w:sdtContent>
      <w:p w14:paraId="7B666AE7" w14:textId="1944F2CC" w:rsidR="004E1D8F" w:rsidRPr="004E1D8F" w:rsidRDefault="004E1D8F" w:rsidP="004E1D8F">
        <w:pPr>
          <w:pStyle w:val="af0"/>
          <w:jc w:val="center"/>
          <w:rPr>
            <w:rFonts w:ascii="Arial Black" w:hAnsi="Arial Black"/>
            <w:sz w:val="20"/>
            <w:szCs w:val="20"/>
          </w:rPr>
        </w:pPr>
        <w:r w:rsidRPr="004E1D8F">
          <w:rPr>
            <w:rFonts w:ascii="Arial Black" w:hAnsi="Arial Black"/>
            <w:sz w:val="20"/>
            <w:szCs w:val="20"/>
          </w:rPr>
          <w:fldChar w:fldCharType="begin"/>
        </w:r>
        <w:r w:rsidRPr="004E1D8F">
          <w:rPr>
            <w:rFonts w:ascii="Arial Black" w:hAnsi="Arial Black"/>
            <w:sz w:val="20"/>
            <w:szCs w:val="20"/>
          </w:rPr>
          <w:instrText>PAGE   \* MERGEFORMAT</w:instrText>
        </w:r>
        <w:r w:rsidRPr="004E1D8F">
          <w:rPr>
            <w:rFonts w:ascii="Arial Black" w:hAnsi="Arial Black"/>
            <w:sz w:val="20"/>
            <w:szCs w:val="20"/>
          </w:rPr>
          <w:fldChar w:fldCharType="separate"/>
        </w:r>
        <w:r w:rsidRPr="004E1D8F">
          <w:rPr>
            <w:rFonts w:ascii="Arial Black" w:hAnsi="Arial Black"/>
            <w:sz w:val="20"/>
            <w:szCs w:val="20"/>
          </w:rPr>
          <w:t>2</w:t>
        </w:r>
        <w:r w:rsidRPr="004E1D8F">
          <w:rPr>
            <w:rFonts w:ascii="Arial Black" w:hAnsi="Arial Black"/>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80E16" w14:textId="77777777" w:rsidR="003118AC" w:rsidRDefault="003118AC" w:rsidP="0026775D">
      <w:r>
        <w:separator/>
      </w:r>
    </w:p>
  </w:footnote>
  <w:footnote w:type="continuationSeparator" w:id="0">
    <w:p w14:paraId="1FE60397" w14:textId="77777777" w:rsidR="003118AC" w:rsidRDefault="003118AC" w:rsidP="0026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F72C7"/>
    <w:multiLevelType w:val="hybridMultilevel"/>
    <w:tmpl w:val="20189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32291A"/>
    <w:multiLevelType w:val="hybridMultilevel"/>
    <w:tmpl w:val="1BC82144"/>
    <w:lvl w:ilvl="0" w:tplc="04220001">
      <w:start w:val="1"/>
      <w:numFmt w:val="bullet"/>
      <w:lvlText w:val=""/>
      <w:lvlJc w:val="left"/>
      <w:pPr>
        <w:ind w:left="891" w:hanging="360"/>
      </w:pPr>
      <w:rPr>
        <w:rFonts w:ascii="Symbol" w:hAnsi="Symbol" w:hint="default"/>
      </w:rPr>
    </w:lvl>
    <w:lvl w:ilvl="1" w:tplc="04220003" w:tentative="1">
      <w:start w:val="1"/>
      <w:numFmt w:val="bullet"/>
      <w:lvlText w:val="o"/>
      <w:lvlJc w:val="left"/>
      <w:pPr>
        <w:ind w:left="1611" w:hanging="360"/>
      </w:pPr>
      <w:rPr>
        <w:rFonts w:ascii="Courier New" w:hAnsi="Courier New" w:cs="Courier New" w:hint="default"/>
      </w:rPr>
    </w:lvl>
    <w:lvl w:ilvl="2" w:tplc="04220005" w:tentative="1">
      <w:start w:val="1"/>
      <w:numFmt w:val="bullet"/>
      <w:lvlText w:val=""/>
      <w:lvlJc w:val="left"/>
      <w:pPr>
        <w:ind w:left="2331" w:hanging="360"/>
      </w:pPr>
      <w:rPr>
        <w:rFonts w:ascii="Wingdings" w:hAnsi="Wingdings" w:hint="default"/>
      </w:rPr>
    </w:lvl>
    <w:lvl w:ilvl="3" w:tplc="04220001" w:tentative="1">
      <w:start w:val="1"/>
      <w:numFmt w:val="bullet"/>
      <w:lvlText w:val=""/>
      <w:lvlJc w:val="left"/>
      <w:pPr>
        <w:ind w:left="3051" w:hanging="360"/>
      </w:pPr>
      <w:rPr>
        <w:rFonts w:ascii="Symbol" w:hAnsi="Symbol" w:hint="default"/>
      </w:rPr>
    </w:lvl>
    <w:lvl w:ilvl="4" w:tplc="04220003" w:tentative="1">
      <w:start w:val="1"/>
      <w:numFmt w:val="bullet"/>
      <w:lvlText w:val="o"/>
      <w:lvlJc w:val="left"/>
      <w:pPr>
        <w:ind w:left="3771" w:hanging="360"/>
      </w:pPr>
      <w:rPr>
        <w:rFonts w:ascii="Courier New" w:hAnsi="Courier New" w:cs="Courier New" w:hint="default"/>
      </w:rPr>
    </w:lvl>
    <w:lvl w:ilvl="5" w:tplc="04220005" w:tentative="1">
      <w:start w:val="1"/>
      <w:numFmt w:val="bullet"/>
      <w:lvlText w:val=""/>
      <w:lvlJc w:val="left"/>
      <w:pPr>
        <w:ind w:left="4491" w:hanging="360"/>
      </w:pPr>
      <w:rPr>
        <w:rFonts w:ascii="Wingdings" w:hAnsi="Wingdings" w:hint="default"/>
      </w:rPr>
    </w:lvl>
    <w:lvl w:ilvl="6" w:tplc="04220001" w:tentative="1">
      <w:start w:val="1"/>
      <w:numFmt w:val="bullet"/>
      <w:lvlText w:val=""/>
      <w:lvlJc w:val="left"/>
      <w:pPr>
        <w:ind w:left="5211" w:hanging="360"/>
      </w:pPr>
      <w:rPr>
        <w:rFonts w:ascii="Symbol" w:hAnsi="Symbol" w:hint="default"/>
      </w:rPr>
    </w:lvl>
    <w:lvl w:ilvl="7" w:tplc="04220003" w:tentative="1">
      <w:start w:val="1"/>
      <w:numFmt w:val="bullet"/>
      <w:lvlText w:val="o"/>
      <w:lvlJc w:val="left"/>
      <w:pPr>
        <w:ind w:left="5931" w:hanging="360"/>
      </w:pPr>
      <w:rPr>
        <w:rFonts w:ascii="Courier New" w:hAnsi="Courier New" w:cs="Courier New" w:hint="default"/>
      </w:rPr>
    </w:lvl>
    <w:lvl w:ilvl="8" w:tplc="04220005" w:tentative="1">
      <w:start w:val="1"/>
      <w:numFmt w:val="bullet"/>
      <w:lvlText w:val=""/>
      <w:lvlJc w:val="left"/>
      <w:pPr>
        <w:ind w:left="6651" w:hanging="360"/>
      </w:pPr>
      <w:rPr>
        <w:rFonts w:ascii="Wingdings" w:hAnsi="Wingdings" w:hint="default"/>
      </w:rPr>
    </w:lvl>
  </w:abstractNum>
  <w:abstractNum w:abstractNumId="2" w15:restartNumberingAfterBreak="0">
    <w:nsid w:val="16771AFF"/>
    <w:multiLevelType w:val="hybridMultilevel"/>
    <w:tmpl w:val="9E76B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A0276E"/>
    <w:multiLevelType w:val="multilevel"/>
    <w:tmpl w:val="E74613CC"/>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8FB15AE"/>
    <w:multiLevelType w:val="hybridMultilevel"/>
    <w:tmpl w:val="B4FCD7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C1B64C9"/>
    <w:multiLevelType w:val="hybridMultilevel"/>
    <w:tmpl w:val="5CE41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463DCD"/>
    <w:multiLevelType w:val="hybridMultilevel"/>
    <w:tmpl w:val="53D0D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9770C8"/>
    <w:multiLevelType w:val="multilevel"/>
    <w:tmpl w:val="B762D540"/>
    <w:lvl w:ilvl="0">
      <w:start w:val="1"/>
      <w:numFmt w:val="decimal"/>
      <w:lvlText w:val="%1."/>
      <w:lvlJc w:val="left"/>
      <w:pPr>
        <w:ind w:left="720" w:hanging="360"/>
      </w:pPr>
      <w:rPr>
        <w:b w:val="0"/>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FE81FFD"/>
    <w:multiLevelType w:val="hybridMultilevel"/>
    <w:tmpl w:val="D5D0478E"/>
    <w:lvl w:ilvl="0" w:tplc="04190001">
      <w:start w:val="1"/>
      <w:numFmt w:val="bullet"/>
      <w:lvlText w:val=""/>
      <w:lvlJc w:val="left"/>
      <w:pPr>
        <w:ind w:left="891" w:hanging="360"/>
      </w:pPr>
      <w:rPr>
        <w:rFonts w:ascii="Symbol" w:hAnsi="Symbol"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9" w15:restartNumberingAfterBreak="0">
    <w:nsid w:val="35622092"/>
    <w:multiLevelType w:val="hybridMultilevel"/>
    <w:tmpl w:val="58787136"/>
    <w:lvl w:ilvl="0" w:tplc="041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47B94C2D"/>
    <w:multiLevelType w:val="hybridMultilevel"/>
    <w:tmpl w:val="3D205DCA"/>
    <w:lvl w:ilvl="0" w:tplc="04190001">
      <w:start w:val="1"/>
      <w:numFmt w:val="bullet"/>
      <w:lvlText w:val=""/>
      <w:lvlJc w:val="left"/>
      <w:pPr>
        <w:ind w:left="891" w:hanging="360"/>
      </w:pPr>
      <w:rPr>
        <w:rFonts w:ascii="Symbol" w:hAnsi="Symbol"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11" w15:restartNumberingAfterBreak="0">
    <w:nsid w:val="526A6133"/>
    <w:multiLevelType w:val="hybridMultilevel"/>
    <w:tmpl w:val="51BE5A66"/>
    <w:lvl w:ilvl="0" w:tplc="69D0B32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3FF36B4"/>
    <w:multiLevelType w:val="hybridMultilevel"/>
    <w:tmpl w:val="AAFAB2C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617B73F5"/>
    <w:multiLevelType w:val="hybridMultilevel"/>
    <w:tmpl w:val="942A97AE"/>
    <w:lvl w:ilvl="0" w:tplc="0422000F">
      <w:start w:val="1"/>
      <w:numFmt w:val="decimal"/>
      <w:lvlText w:val="%1."/>
      <w:lvlJc w:val="left"/>
      <w:pPr>
        <w:ind w:left="891" w:hanging="360"/>
      </w:pPr>
    </w:lvl>
    <w:lvl w:ilvl="1" w:tplc="04220019" w:tentative="1">
      <w:start w:val="1"/>
      <w:numFmt w:val="lowerLetter"/>
      <w:lvlText w:val="%2."/>
      <w:lvlJc w:val="left"/>
      <w:pPr>
        <w:ind w:left="1611" w:hanging="360"/>
      </w:pPr>
    </w:lvl>
    <w:lvl w:ilvl="2" w:tplc="0422001B" w:tentative="1">
      <w:start w:val="1"/>
      <w:numFmt w:val="lowerRoman"/>
      <w:lvlText w:val="%3."/>
      <w:lvlJc w:val="right"/>
      <w:pPr>
        <w:ind w:left="2331" w:hanging="180"/>
      </w:pPr>
    </w:lvl>
    <w:lvl w:ilvl="3" w:tplc="0422000F" w:tentative="1">
      <w:start w:val="1"/>
      <w:numFmt w:val="decimal"/>
      <w:lvlText w:val="%4."/>
      <w:lvlJc w:val="left"/>
      <w:pPr>
        <w:ind w:left="3051" w:hanging="360"/>
      </w:pPr>
    </w:lvl>
    <w:lvl w:ilvl="4" w:tplc="04220019" w:tentative="1">
      <w:start w:val="1"/>
      <w:numFmt w:val="lowerLetter"/>
      <w:lvlText w:val="%5."/>
      <w:lvlJc w:val="left"/>
      <w:pPr>
        <w:ind w:left="3771" w:hanging="360"/>
      </w:pPr>
    </w:lvl>
    <w:lvl w:ilvl="5" w:tplc="0422001B" w:tentative="1">
      <w:start w:val="1"/>
      <w:numFmt w:val="lowerRoman"/>
      <w:lvlText w:val="%6."/>
      <w:lvlJc w:val="right"/>
      <w:pPr>
        <w:ind w:left="4491" w:hanging="180"/>
      </w:pPr>
    </w:lvl>
    <w:lvl w:ilvl="6" w:tplc="0422000F" w:tentative="1">
      <w:start w:val="1"/>
      <w:numFmt w:val="decimal"/>
      <w:lvlText w:val="%7."/>
      <w:lvlJc w:val="left"/>
      <w:pPr>
        <w:ind w:left="5211" w:hanging="360"/>
      </w:pPr>
    </w:lvl>
    <w:lvl w:ilvl="7" w:tplc="04220019" w:tentative="1">
      <w:start w:val="1"/>
      <w:numFmt w:val="lowerLetter"/>
      <w:lvlText w:val="%8."/>
      <w:lvlJc w:val="left"/>
      <w:pPr>
        <w:ind w:left="5931" w:hanging="360"/>
      </w:pPr>
    </w:lvl>
    <w:lvl w:ilvl="8" w:tplc="0422001B" w:tentative="1">
      <w:start w:val="1"/>
      <w:numFmt w:val="lowerRoman"/>
      <w:lvlText w:val="%9."/>
      <w:lvlJc w:val="right"/>
      <w:pPr>
        <w:ind w:left="6651" w:hanging="180"/>
      </w:pPr>
    </w:lvl>
  </w:abstractNum>
  <w:abstractNum w:abstractNumId="14" w15:restartNumberingAfterBreak="0">
    <w:nsid w:val="77FE1F23"/>
    <w:multiLevelType w:val="hybridMultilevel"/>
    <w:tmpl w:val="942A97AE"/>
    <w:lvl w:ilvl="0" w:tplc="0422000F">
      <w:start w:val="1"/>
      <w:numFmt w:val="decimal"/>
      <w:lvlText w:val="%1."/>
      <w:lvlJc w:val="left"/>
      <w:pPr>
        <w:ind w:left="891" w:hanging="360"/>
      </w:pPr>
    </w:lvl>
    <w:lvl w:ilvl="1" w:tplc="04220019" w:tentative="1">
      <w:start w:val="1"/>
      <w:numFmt w:val="lowerLetter"/>
      <w:lvlText w:val="%2."/>
      <w:lvlJc w:val="left"/>
      <w:pPr>
        <w:ind w:left="1611" w:hanging="360"/>
      </w:pPr>
    </w:lvl>
    <w:lvl w:ilvl="2" w:tplc="0422001B" w:tentative="1">
      <w:start w:val="1"/>
      <w:numFmt w:val="lowerRoman"/>
      <w:lvlText w:val="%3."/>
      <w:lvlJc w:val="right"/>
      <w:pPr>
        <w:ind w:left="2331" w:hanging="180"/>
      </w:pPr>
    </w:lvl>
    <w:lvl w:ilvl="3" w:tplc="0422000F" w:tentative="1">
      <w:start w:val="1"/>
      <w:numFmt w:val="decimal"/>
      <w:lvlText w:val="%4."/>
      <w:lvlJc w:val="left"/>
      <w:pPr>
        <w:ind w:left="3051" w:hanging="360"/>
      </w:pPr>
    </w:lvl>
    <w:lvl w:ilvl="4" w:tplc="04220019" w:tentative="1">
      <w:start w:val="1"/>
      <w:numFmt w:val="lowerLetter"/>
      <w:lvlText w:val="%5."/>
      <w:lvlJc w:val="left"/>
      <w:pPr>
        <w:ind w:left="3771" w:hanging="360"/>
      </w:pPr>
    </w:lvl>
    <w:lvl w:ilvl="5" w:tplc="0422001B" w:tentative="1">
      <w:start w:val="1"/>
      <w:numFmt w:val="lowerRoman"/>
      <w:lvlText w:val="%6."/>
      <w:lvlJc w:val="right"/>
      <w:pPr>
        <w:ind w:left="4491" w:hanging="180"/>
      </w:pPr>
    </w:lvl>
    <w:lvl w:ilvl="6" w:tplc="0422000F" w:tentative="1">
      <w:start w:val="1"/>
      <w:numFmt w:val="decimal"/>
      <w:lvlText w:val="%7."/>
      <w:lvlJc w:val="left"/>
      <w:pPr>
        <w:ind w:left="5211" w:hanging="360"/>
      </w:pPr>
    </w:lvl>
    <w:lvl w:ilvl="7" w:tplc="04220019" w:tentative="1">
      <w:start w:val="1"/>
      <w:numFmt w:val="lowerLetter"/>
      <w:lvlText w:val="%8."/>
      <w:lvlJc w:val="left"/>
      <w:pPr>
        <w:ind w:left="5931" w:hanging="360"/>
      </w:pPr>
    </w:lvl>
    <w:lvl w:ilvl="8" w:tplc="0422001B" w:tentative="1">
      <w:start w:val="1"/>
      <w:numFmt w:val="lowerRoman"/>
      <w:lvlText w:val="%9."/>
      <w:lvlJc w:val="right"/>
      <w:pPr>
        <w:ind w:left="6651" w:hanging="180"/>
      </w:pPr>
    </w:lvl>
  </w:abstractNum>
  <w:num w:numId="1">
    <w:abstractNumId w:val="3"/>
  </w:num>
  <w:num w:numId="2">
    <w:abstractNumId w:val="11"/>
  </w:num>
  <w:num w:numId="3">
    <w:abstractNumId w:val="12"/>
  </w:num>
  <w:num w:numId="4">
    <w:abstractNumId w:val="1"/>
  </w:num>
  <w:num w:numId="5">
    <w:abstractNumId w:val="14"/>
  </w:num>
  <w:num w:numId="6">
    <w:abstractNumId w:val="8"/>
  </w:num>
  <w:num w:numId="7">
    <w:abstractNumId w:val="0"/>
  </w:num>
  <w:num w:numId="8">
    <w:abstractNumId w:val="9"/>
  </w:num>
  <w:num w:numId="9">
    <w:abstractNumId w:val="2"/>
  </w:num>
  <w:num w:numId="10">
    <w:abstractNumId w:val="6"/>
  </w:num>
  <w:num w:numId="11">
    <w:abstractNumId w:val="7"/>
  </w:num>
  <w:num w:numId="12">
    <w:abstractNumId w:val="5"/>
  </w:num>
  <w:num w:numId="13">
    <w:abstractNumId w:val="10"/>
  </w:num>
  <w:num w:numId="14">
    <w:abstractNumId w:val="1"/>
  </w:num>
  <w:num w:numId="15">
    <w:abstractNumId w:val="4"/>
  </w:num>
  <w:num w:numId="16">
    <w:abstractNumId w:val="1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5D"/>
    <w:rsid w:val="00027585"/>
    <w:rsid w:val="000357D4"/>
    <w:rsid w:val="0003739E"/>
    <w:rsid w:val="00040296"/>
    <w:rsid w:val="0004615D"/>
    <w:rsid w:val="0004653A"/>
    <w:rsid w:val="00053BC4"/>
    <w:rsid w:val="0005449E"/>
    <w:rsid w:val="00060A19"/>
    <w:rsid w:val="00073521"/>
    <w:rsid w:val="00074102"/>
    <w:rsid w:val="00074F90"/>
    <w:rsid w:val="00080E6D"/>
    <w:rsid w:val="00081EAF"/>
    <w:rsid w:val="00082D68"/>
    <w:rsid w:val="000937FE"/>
    <w:rsid w:val="00095179"/>
    <w:rsid w:val="00097C42"/>
    <w:rsid w:val="000A4F1D"/>
    <w:rsid w:val="000A6704"/>
    <w:rsid w:val="000B6CBA"/>
    <w:rsid w:val="000B77B2"/>
    <w:rsid w:val="000C5FC9"/>
    <w:rsid w:val="000C6C8D"/>
    <w:rsid w:val="000D5118"/>
    <w:rsid w:val="000E2159"/>
    <w:rsid w:val="000E2423"/>
    <w:rsid w:val="000F3C20"/>
    <w:rsid w:val="000F44DD"/>
    <w:rsid w:val="000F7042"/>
    <w:rsid w:val="001029FA"/>
    <w:rsid w:val="00114844"/>
    <w:rsid w:val="001203BC"/>
    <w:rsid w:val="00121655"/>
    <w:rsid w:val="001226EB"/>
    <w:rsid w:val="00127B0A"/>
    <w:rsid w:val="00136F33"/>
    <w:rsid w:val="00137527"/>
    <w:rsid w:val="00143F1F"/>
    <w:rsid w:val="00145504"/>
    <w:rsid w:val="00145582"/>
    <w:rsid w:val="00157915"/>
    <w:rsid w:val="00165CDA"/>
    <w:rsid w:val="00174894"/>
    <w:rsid w:val="00174C8A"/>
    <w:rsid w:val="00181E84"/>
    <w:rsid w:val="00185E42"/>
    <w:rsid w:val="00187404"/>
    <w:rsid w:val="00192D51"/>
    <w:rsid w:val="00193BA3"/>
    <w:rsid w:val="00194939"/>
    <w:rsid w:val="001A1F4C"/>
    <w:rsid w:val="001B02BD"/>
    <w:rsid w:val="001B55F8"/>
    <w:rsid w:val="001C6479"/>
    <w:rsid w:val="001D3A03"/>
    <w:rsid w:val="001D49F2"/>
    <w:rsid w:val="001D51F2"/>
    <w:rsid w:val="001E24F6"/>
    <w:rsid w:val="001E4C32"/>
    <w:rsid w:val="001F20C4"/>
    <w:rsid w:val="0021018B"/>
    <w:rsid w:val="002455C7"/>
    <w:rsid w:val="00247A1B"/>
    <w:rsid w:val="00254426"/>
    <w:rsid w:val="00256F20"/>
    <w:rsid w:val="00263976"/>
    <w:rsid w:val="0026775D"/>
    <w:rsid w:val="00270FAA"/>
    <w:rsid w:val="00280C10"/>
    <w:rsid w:val="00284426"/>
    <w:rsid w:val="002854B4"/>
    <w:rsid w:val="002A2AEB"/>
    <w:rsid w:val="002A5D3F"/>
    <w:rsid w:val="002A5D60"/>
    <w:rsid w:val="002A64A8"/>
    <w:rsid w:val="002B38AD"/>
    <w:rsid w:val="002C1E0A"/>
    <w:rsid w:val="002C2F9D"/>
    <w:rsid w:val="002C3F94"/>
    <w:rsid w:val="002D7C03"/>
    <w:rsid w:val="002E697A"/>
    <w:rsid w:val="002F2DCE"/>
    <w:rsid w:val="0030084F"/>
    <w:rsid w:val="0030176E"/>
    <w:rsid w:val="003051BB"/>
    <w:rsid w:val="003118AC"/>
    <w:rsid w:val="00315744"/>
    <w:rsid w:val="003159F6"/>
    <w:rsid w:val="00315DA1"/>
    <w:rsid w:val="003226BE"/>
    <w:rsid w:val="00331058"/>
    <w:rsid w:val="0033260B"/>
    <w:rsid w:val="00332F89"/>
    <w:rsid w:val="00342552"/>
    <w:rsid w:val="00345566"/>
    <w:rsid w:val="003511FA"/>
    <w:rsid w:val="0035382E"/>
    <w:rsid w:val="00364900"/>
    <w:rsid w:val="00372508"/>
    <w:rsid w:val="0037389F"/>
    <w:rsid w:val="00376D69"/>
    <w:rsid w:val="003836F9"/>
    <w:rsid w:val="003864CA"/>
    <w:rsid w:val="003A0142"/>
    <w:rsid w:val="003A1E90"/>
    <w:rsid w:val="003A4DBD"/>
    <w:rsid w:val="003A69F0"/>
    <w:rsid w:val="003B57C4"/>
    <w:rsid w:val="003B6317"/>
    <w:rsid w:val="003C3CDB"/>
    <w:rsid w:val="003C6D76"/>
    <w:rsid w:val="003D045C"/>
    <w:rsid w:val="003D6CA8"/>
    <w:rsid w:val="003D6D68"/>
    <w:rsid w:val="003E0278"/>
    <w:rsid w:val="003E6ABF"/>
    <w:rsid w:val="004004A4"/>
    <w:rsid w:val="004011D6"/>
    <w:rsid w:val="0040452A"/>
    <w:rsid w:val="00407755"/>
    <w:rsid w:val="00410B10"/>
    <w:rsid w:val="004146A0"/>
    <w:rsid w:val="0041739D"/>
    <w:rsid w:val="00425671"/>
    <w:rsid w:val="004265AB"/>
    <w:rsid w:val="004334A9"/>
    <w:rsid w:val="00441429"/>
    <w:rsid w:val="0045106C"/>
    <w:rsid w:val="00454461"/>
    <w:rsid w:val="00455DD3"/>
    <w:rsid w:val="00460D6E"/>
    <w:rsid w:val="0046375C"/>
    <w:rsid w:val="00492D53"/>
    <w:rsid w:val="0049445E"/>
    <w:rsid w:val="004974A2"/>
    <w:rsid w:val="00497ED5"/>
    <w:rsid w:val="004A1CA3"/>
    <w:rsid w:val="004B091B"/>
    <w:rsid w:val="004B342C"/>
    <w:rsid w:val="004E0E0A"/>
    <w:rsid w:val="004E1D8F"/>
    <w:rsid w:val="004E7600"/>
    <w:rsid w:val="004F6AFE"/>
    <w:rsid w:val="004F71AF"/>
    <w:rsid w:val="00504B28"/>
    <w:rsid w:val="00505AA6"/>
    <w:rsid w:val="00512B8A"/>
    <w:rsid w:val="00526A77"/>
    <w:rsid w:val="00530D16"/>
    <w:rsid w:val="0053357A"/>
    <w:rsid w:val="00534FFF"/>
    <w:rsid w:val="00540BDF"/>
    <w:rsid w:val="005528F3"/>
    <w:rsid w:val="00576010"/>
    <w:rsid w:val="00582F27"/>
    <w:rsid w:val="005841E4"/>
    <w:rsid w:val="00585F1A"/>
    <w:rsid w:val="005930CC"/>
    <w:rsid w:val="005A74F7"/>
    <w:rsid w:val="005B2C46"/>
    <w:rsid w:val="005B4FF5"/>
    <w:rsid w:val="005B7050"/>
    <w:rsid w:val="005C1892"/>
    <w:rsid w:val="005C2564"/>
    <w:rsid w:val="005C2C0C"/>
    <w:rsid w:val="005C43E0"/>
    <w:rsid w:val="005D1E54"/>
    <w:rsid w:val="005D32A0"/>
    <w:rsid w:val="005D348D"/>
    <w:rsid w:val="005E13DF"/>
    <w:rsid w:val="005E43B5"/>
    <w:rsid w:val="005E61D6"/>
    <w:rsid w:val="005F6291"/>
    <w:rsid w:val="006038F3"/>
    <w:rsid w:val="00607DF1"/>
    <w:rsid w:val="00611997"/>
    <w:rsid w:val="00612B57"/>
    <w:rsid w:val="006146A7"/>
    <w:rsid w:val="006210A7"/>
    <w:rsid w:val="006250F1"/>
    <w:rsid w:val="00625187"/>
    <w:rsid w:val="0063013E"/>
    <w:rsid w:val="00650F9E"/>
    <w:rsid w:val="0066154B"/>
    <w:rsid w:val="006616F2"/>
    <w:rsid w:val="006623E8"/>
    <w:rsid w:val="00663CC1"/>
    <w:rsid w:val="00671627"/>
    <w:rsid w:val="006744CA"/>
    <w:rsid w:val="00677334"/>
    <w:rsid w:val="006933FD"/>
    <w:rsid w:val="0069549A"/>
    <w:rsid w:val="006A02D5"/>
    <w:rsid w:val="006A711F"/>
    <w:rsid w:val="006C7B66"/>
    <w:rsid w:val="006D70C7"/>
    <w:rsid w:val="006E4DD0"/>
    <w:rsid w:val="006F0123"/>
    <w:rsid w:val="0071029F"/>
    <w:rsid w:val="007216A5"/>
    <w:rsid w:val="007315E4"/>
    <w:rsid w:val="00733E7D"/>
    <w:rsid w:val="007430AE"/>
    <w:rsid w:val="00746887"/>
    <w:rsid w:val="00761894"/>
    <w:rsid w:val="00766636"/>
    <w:rsid w:val="00775F11"/>
    <w:rsid w:val="00787124"/>
    <w:rsid w:val="007878AF"/>
    <w:rsid w:val="00790E42"/>
    <w:rsid w:val="007A3A3F"/>
    <w:rsid w:val="007A76A8"/>
    <w:rsid w:val="007B1ABB"/>
    <w:rsid w:val="007B47E0"/>
    <w:rsid w:val="007C0CE6"/>
    <w:rsid w:val="007C1F7A"/>
    <w:rsid w:val="007C2883"/>
    <w:rsid w:val="007C464E"/>
    <w:rsid w:val="007D5DA3"/>
    <w:rsid w:val="007D7A80"/>
    <w:rsid w:val="007F3FEE"/>
    <w:rsid w:val="007F4780"/>
    <w:rsid w:val="00802DA6"/>
    <w:rsid w:val="00803CD7"/>
    <w:rsid w:val="0080601F"/>
    <w:rsid w:val="0081371F"/>
    <w:rsid w:val="00813F07"/>
    <w:rsid w:val="008177B4"/>
    <w:rsid w:val="008252AB"/>
    <w:rsid w:val="00835DFD"/>
    <w:rsid w:val="00837C9E"/>
    <w:rsid w:val="00843BD3"/>
    <w:rsid w:val="00844A53"/>
    <w:rsid w:val="008512E3"/>
    <w:rsid w:val="008542D1"/>
    <w:rsid w:val="00865312"/>
    <w:rsid w:val="0086581E"/>
    <w:rsid w:val="00866CB2"/>
    <w:rsid w:val="00884092"/>
    <w:rsid w:val="008878FB"/>
    <w:rsid w:val="008919B6"/>
    <w:rsid w:val="00892366"/>
    <w:rsid w:val="008A20D8"/>
    <w:rsid w:val="008A65CC"/>
    <w:rsid w:val="008A6D1E"/>
    <w:rsid w:val="008B15FC"/>
    <w:rsid w:val="008B2F53"/>
    <w:rsid w:val="008B579B"/>
    <w:rsid w:val="008B6986"/>
    <w:rsid w:val="008B7CE7"/>
    <w:rsid w:val="008D0462"/>
    <w:rsid w:val="008D1E94"/>
    <w:rsid w:val="008D5FE1"/>
    <w:rsid w:val="008E2445"/>
    <w:rsid w:val="008F74C8"/>
    <w:rsid w:val="00901168"/>
    <w:rsid w:val="00904B92"/>
    <w:rsid w:val="0092332F"/>
    <w:rsid w:val="00924BE6"/>
    <w:rsid w:val="00944117"/>
    <w:rsid w:val="00952DFE"/>
    <w:rsid w:val="0095391B"/>
    <w:rsid w:val="0095695C"/>
    <w:rsid w:val="00957335"/>
    <w:rsid w:val="0096649E"/>
    <w:rsid w:val="0098042C"/>
    <w:rsid w:val="00986A54"/>
    <w:rsid w:val="00992238"/>
    <w:rsid w:val="00995EAF"/>
    <w:rsid w:val="0099682B"/>
    <w:rsid w:val="009A1302"/>
    <w:rsid w:val="009A192E"/>
    <w:rsid w:val="009A3538"/>
    <w:rsid w:val="009A73F5"/>
    <w:rsid w:val="009B067E"/>
    <w:rsid w:val="009C1842"/>
    <w:rsid w:val="009C40E8"/>
    <w:rsid w:val="009D4EB8"/>
    <w:rsid w:val="009D519A"/>
    <w:rsid w:val="009E2CAB"/>
    <w:rsid w:val="009E319C"/>
    <w:rsid w:val="009E6143"/>
    <w:rsid w:val="00A006B3"/>
    <w:rsid w:val="00A02484"/>
    <w:rsid w:val="00A15182"/>
    <w:rsid w:val="00A15771"/>
    <w:rsid w:val="00A2313B"/>
    <w:rsid w:val="00A2798A"/>
    <w:rsid w:val="00A35FEC"/>
    <w:rsid w:val="00A411A2"/>
    <w:rsid w:val="00A54C59"/>
    <w:rsid w:val="00A63644"/>
    <w:rsid w:val="00A6606B"/>
    <w:rsid w:val="00A70F18"/>
    <w:rsid w:val="00A81C81"/>
    <w:rsid w:val="00A85D67"/>
    <w:rsid w:val="00A87004"/>
    <w:rsid w:val="00AA1047"/>
    <w:rsid w:val="00AA62A8"/>
    <w:rsid w:val="00AB722D"/>
    <w:rsid w:val="00AD7046"/>
    <w:rsid w:val="00AE286A"/>
    <w:rsid w:val="00AE3530"/>
    <w:rsid w:val="00AE4B84"/>
    <w:rsid w:val="00AE54C2"/>
    <w:rsid w:val="00AF22B9"/>
    <w:rsid w:val="00B017DC"/>
    <w:rsid w:val="00B0248F"/>
    <w:rsid w:val="00B101B0"/>
    <w:rsid w:val="00B20D68"/>
    <w:rsid w:val="00B33F41"/>
    <w:rsid w:val="00B47E4D"/>
    <w:rsid w:val="00B52900"/>
    <w:rsid w:val="00B534D9"/>
    <w:rsid w:val="00B6192E"/>
    <w:rsid w:val="00B629BD"/>
    <w:rsid w:val="00B7144B"/>
    <w:rsid w:val="00B90503"/>
    <w:rsid w:val="00B90BDE"/>
    <w:rsid w:val="00BA50A0"/>
    <w:rsid w:val="00BB0E12"/>
    <w:rsid w:val="00BB5B47"/>
    <w:rsid w:val="00BB7756"/>
    <w:rsid w:val="00BC21D0"/>
    <w:rsid w:val="00BD2E43"/>
    <w:rsid w:val="00BF6FAE"/>
    <w:rsid w:val="00C11D9F"/>
    <w:rsid w:val="00C1311E"/>
    <w:rsid w:val="00C131F3"/>
    <w:rsid w:val="00C165AF"/>
    <w:rsid w:val="00C22961"/>
    <w:rsid w:val="00C248EB"/>
    <w:rsid w:val="00C27FE5"/>
    <w:rsid w:val="00C43184"/>
    <w:rsid w:val="00C43245"/>
    <w:rsid w:val="00C444E8"/>
    <w:rsid w:val="00C44F60"/>
    <w:rsid w:val="00C468EB"/>
    <w:rsid w:val="00C61D08"/>
    <w:rsid w:val="00C65ACA"/>
    <w:rsid w:val="00C65BCE"/>
    <w:rsid w:val="00C7098C"/>
    <w:rsid w:val="00C714E2"/>
    <w:rsid w:val="00C7342B"/>
    <w:rsid w:val="00C85B40"/>
    <w:rsid w:val="00C919EB"/>
    <w:rsid w:val="00C92438"/>
    <w:rsid w:val="00CB1128"/>
    <w:rsid w:val="00CB1C25"/>
    <w:rsid w:val="00CB2A44"/>
    <w:rsid w:val="00CB5D3A"/>
    <w:rsid w:val="00CB6745"/>
    <w:rsid w:val="00CC0976"/>
    <w:rsid w:val="00CC2DF7"/>
    <w:rsid w:val="00CC4101"/>
    <w:rsid w:val="00CC4746"/>
    <w:rsid w:val="00CC5D44"/>
    <w:rsid w:val="00CC69A4"/>
    <w:rsid w:val="00CC7E49"/>
    <w:rsid w:val="00CD1AD5"/>
    <w:rsid w:val="00CD3B29"/>
    <w:rsid w:val="00CD5928"/>
    <w:rsid w:val="00CD6F56"/>
    <w:rsid w:val="00CF136D"/>
    <w:rsid w:val="00CF227E"/>
    <w:rsid w:val="00CF3D60"/>
    <w:rsid w:val="00CF5AA6"/>
    <w:rsid w:val="00D020CE"/>
    <w:rsid w:val="00D05DA7"/>
    <w:rsid w:val="00D13E2C"/>
    <w:rsid w:val="00D1634E"/>
    <w:rsid w:val="00D17C97"/>
    <w:rsid w:val="00D325C0"/>
    <w:rsid w:val="00D341E4"/>
    <w:rsid w:val="00D34863"/>
    <w:rsid w:val="00D43515"/>
    <w:rsid w:val="00D4567C"/>
    <w:rsid w:val="00D704D4"/>
    <w:rsid w:val="00D75B2C"/>
    <w:rsid w:val="00D8136A"/>
    <w:rsid w:val="00D82118"/>
    <w:rsid w:val="00D87625"/>
    <w:rsid w:val="00D879B8"/>
    <w:rsid w:val="00D926AF"/>
    <w:rsid w:val="00DB5B1D"/>
    <w:rsid w:val="00DC3DAB"/>
    <w:rsid w:val="00DC694E"/>
    <w:rsid w:val="00DD5894"/>
    <w:rsid w:val="00DE458B"/>
    <w:rsid w:val="00DE652D"/>
    <w:rsid w:val="00DF0D02"/>
    <w:rsid w:val="00DF4FE5"/>
    <w:rsid w:val="00DF79CF"/>
    <w:rsid w:val="00E07232"/>
    <w:rsid w:val="00E1377A"/>
    <w:rsid w:val="00E16615"/>
    <w:rsid w:val="00E20B29"/>
    <w:rsid w:val="00E3592C"/>
    <w:rsid w:val="00E36D82"/>
    <w:rsid w:val="00E40DBB"/>
    <w:rsid w:val="00E41DF7"/>
    <w:rsid w:val="00E424F9"/>
    <w:rsid w:val="00E431D1"/>
    <w:rsid w:val="00E436BA"/>
    <w:rsid w:val="00E53917"/>
    <w:rsid w:val="00E55991"/>
    <w:rsid w:val="00E56B62"/>
    <w:rsid w:val="00E60B09"/>
    <w:rsid w:val="00E65ACC"/>
    <w:rsid w:val="00E710B6"/>
    <w:rsid w:val="00E710DB"/>
    <w:rsid w:val="00E746A8"/>
    <w:rsid w:val="00E756D6"/>
    <w:rsid w:val="00E80B82"/>
    <w:rsid w:val="00E80F65"/>
    <w:rsid w:val="00E83108"/>
    <w:rsid w:val="00E8707A"/>
    <w:rsid w:val="00E930F5"/>
    <w:rsid w:val="00E95E3E"/>
    <w:rsid w:val="00E96C75"/>
    <w:rsid w:val="00EC36BA"/>
    <w:rsid w:val="00ED3810"/>
    <w:rsid w:val="00EE2FB4"/>
    <w:rsid w:val="00EE5C28"/>
    <w:rsid w:val="00EF0502"/>
    <w:rsid w:val="00EF5A48"/>
    <w:rsid w:val="00F05FB4"/>
    <w:rsid w:val="00F174B7"/>
    <w:rsid w:val="00F21EE5"/>
    <w:rsid w:val="00F31050"/>
    <w:rsid w:val="00F311E6"/>
    <w:rsid w:val="00F44E20"/>
    <w:rsid w:val="00F45B99"/>
    <w:rsid w:val="00F52157"/>
    <w:rsid w:val="00F533F8"/>
    <w:rsid w:val="00F540E3"/>
    <w:rsid w:val="00F54755"/>
    <w:rsid w:val="00F57A7F"/>
    <w:rsid w:val="00F60DF1"/>
    <w:rsid w:val="00F6524A"/>
    <w:rsid w:val="00F71283"/>
    <w:rsid w:val="00F85AA4"/>
    <w:rsid w:val="00F905C4"/>
    <w:rsid w:val="00FA37F9"/>
    <w:rsid w:val="00FB03E8"/>
    <w:rsid w:val="00FB3326"/>
    <w:rsid w:val="00FB4B13"/>
    <w:rsid w:val="00FD163C"/>
    <w:rsid w:val="00FE320F"/>
    <w:rsid w:val="00FE3560"/>
    <w:rsid w:val="00FE56FD"/>
    <w:rsid w:val="00FE5FB8"/>
    <w:rsid w:val="00FF3B85"/>
    <w:rsid w:val="00FF5B08"/>
    <w:rsid w:val="00FF6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2944"/>
  <w15:chartTrackingRefBased/>
  <w15:docId w15:val="{FA19EA61-9A86-4393-BCCB-CE2502C7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75D"/>
    <w:rPr>
      <w:rFonts w:ascii="Times New Roman" w:eastAsia="Times New Roman" w:hAnsi="Times New Roman"/>
      <w:sz w:val="28"/>
      <w:szCs w:val="28"/>
    </w:rPr>
  </w:style>
  <w:style w:type="paragraph" w:styleId="1">
    <w:name w:val="heading 1"/>
    <w:basedOn w:val="a"/>
    <w:next w:val="a"/>
    <w:link w:val="10"/>
    <w:uiPriority w:val="9"/>
    <w:qFormat/>
    <w:rsid w:val="00263976"/>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4B091B"/>
    <w:pPr>
      <w:keepNext/>
      <w:keepLines/>
      <w:spacing w:before="200"/>
      <w:outlineLvl w:val="4"/>
    </w:pPr>
    <w:rPr>
      <w:rFonts w:ascii="Calibri Light" w:hAnsi="Calibri Light"/>
      <w:color w:val="1F3763"/>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75D"/>
    <w:pPr>
      <w:ind w:left="720"/>
      <w:contextualSpacing/>
    </w:pPr>
  </w:style>
  <w:style w:type="table" w:styleId="a4">
    <w:name w:val="Table Grid"/>
    <w:basedOn w:val="a1"/>
    <w:uiPriority w:val="59"/>
    <w:rsid w:val="0026775D"/>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footnote text"/>
    <w:basedOn w:val="a"/>
    <w:link w:val="a6"/>
    <w:uiPriority w:val="99"/>
    <w:semiHidden/>
    <w:unhideWhenUsed/>
    <w:rsid w:val="0026775D"/>
    <w:rPr>
      <w:sz w:val="20"/>
      <w:szCs w:val="20"/>
    </w:rPr>
  </w:style>
  <w:style w:type="character" w:customStyle="1" w:styleId="a6">
    <w:name w:val="Текст сноски Знак"/>
    <w:link w:val="a5"/>
    <w:uiPriority w:val="99"/>
    <w:semiHidden/>
    <w:rsid w:val="0026775D"/>
    <w:rPr>
      <w:rFonts w:ascii="Times New Roman" w:eastAsia="Times New Roman" w:hAnsi="Times New Roman" w:cs="Times New Roman"/>
      <w:sz w:val="20"/>
      <w:szCs w:val="20"/>
      <w:lang w:eastAsia="ru-RU"/>
    </w:rPr>
  </w:style>
  <w:style w:type="character" w:styleId="a7">
    <w:name w:val="footnote reference"/>
    <w:uiPriority w:val="99"/>
    <w:semiHidden/>
    <w:unhideWhenUsed/>
    <w:rsid w:val="0026775D"/>
    <w:rPr>
      <w:vertAlign w:val="superscript"/>
    </w:rPr>
  </w:style>
  <w:style w:type="character" w:styleId="a8">
    <w:name w:val="Hyperlink"/>
    <w:uiPriority w:val="99"/>
    <w:unhideWhenUsed/>
    <w:rsid w:val="005E61D6"/>
    <w:rPr>
      <w:color w:val="0563C1"/>
      <w:u w:val="single"/>
    </w:rPr>
  </w:style>
  <w:style w:type="character" w:customStyle="1" w:styleId="11">
    <w:name w:val="Неразрешенное упоминание1"/>
    <w:uiPriority w:val="99"/>
    <w:semiHidden/>
    <w:unhideWhenUsed/>
    <w:rsid w:val="005E61D6"/>
    <w:rPr>
      <w:color w:val="605E5C"/>
      <w:shd w:val="clear" w:color="auto" w:fill="E1DFDD"/>
    </w:rPr>
  </w:style>
  <w:style w:type="paragraph" w:styleId="3">
    <w:name w:val="Body Text 3"/>
    <w:basedOn w:val="a"/>
    <w:link w:val="30"/>
    <w:uiPriority w:val="99"/>
    <w:semiHidden/>
    <w:rsid w:val="003051BB"/>
    <w:pPr>
      <w:spacing w:after="120"/>
    </w:pPr>
    <w:rPr>
      <w:sz w:val="16"/>
      <w:szCs w:val="16"/>
      <w:lang w:val="uk-UA"/>
    </w:rPr>
  </w:style>
  <w:style w:type="character" w:customStyle="1" w:styleId="30">
    <w:name w:val="Основной текст 3 Знак"/>
    <w:link w:val="3"/>
    <w:uiPriority w:val="99"/>
    <w:semiHidden/>
    <w:rsid w:val="003051BB"/>
    <w:rPr>
      <w:rFonts w:ascii="Times New Roman" w:eastAsia="Times New Roman" w:hAnsi="Times New Roman" w:cs="Times New Roman"/>
      <w:sz w:val="16"/>
      <w:szCs w:val="16"/>
      <w:lang w:val="uk-UA" w:eastAsia="ru-RU"/>
    </w:rPr>
  </w:style>
  <w:style w:type="paragraph" w:styleId="a9">
    <w:name w:val="Normal (Web)"/>
    <w:basedOn w:val="a"/>
    <w:uiPriority w:val="99"/>
    <w:unhideWhenUsed/>
    <w:rsid w:val="003C3CDB"/>
    <w:pPr>
      <w:spacing w:before="100" w:beforeAutospacing="1" w:after="100" w:afterAutospacing="1"/>
    </w:pPr>
    <w:rPr>
      <w:sz w:val="24"/>
      <w:szCs w:val="24"/>
    </w:rPr>
  </w:style>
  <w:style w:type="character" w:customStyle="1" w:styleId="50">
    <w:name w:val="Заголовок 5 Знак"/>
    <w:link w:val="5"/>
    <w:uiPriority w:val="99"/>
    <w:rsid w:val="004B091B"/>
    <w:rPr>
      <w:rFonts w:ascii="Calibri Light" w:eastAsia="Times New Roman" w:hAnsi="Calibri Light" w:cs="Times New Roman"/>
      <w:color w:val="1F3763"/>
      <w:sz w:val="24"/>
      <w:szCs w:val="24"/>
      <w:lang w:val="uk-UA" w:eastAsia="ru-RU"/>
    </w:rPr>
  </w:style>
  <w:style w:type="paragraph" w:customStyle="1" w:styleId="12">
    <w:name w:val="Обычный1"/>
    <w:rsid w:val="00CF227E"/>
    <w:pPr>
      <w:widowControl w:val="0"/>
      <w:spacing w:line="300" w:lineRule="auto"/>
      <w:ind w:firstLine="520"/>
    </w:pPr>
    <w:rPr>
      <w:rFonts w:ascii="Times New Roman" w:eastAsia="Times New Roman" w:hAnsi="Times New Roman"/>
      <w:sz w:val="28"/>
      <w:lang w:val="uk-UA"/>
    </w:rPr>
  </w:style>
  <w:style w:type="character" w:customStyle="1" w:styleId="FontStyle171">
    <w:name w:val="Font Style171"/>
    <w:uiPriority w:val="99"/>
    <w:rsid w:val="00CF227E"/>
    <w:rPr>
      <w:rFonts w:ascii="Times New Roman" w:hAnsi="Times New Roman" w:cs="Times New Roman"/>
      <w:sz w:val="20"/>
      <w:szCs w:val="20"/>
    </w:rPr>
  </w:style>
  <w:style w:type="paragraph" w:styleId="aa">
    <w:name w:val="Balloon Text"/>
    <w:basedOn w:val="a"/>
    <w:link w:val="ab"/>
    <w:uiPriority w:val="99"/>
    <w:semiHidden/>
    <w:unhideWhenUsed/>
    <w:rsid w:val="007B1ABB"/>
    <w:rPr>
      <w:rFonts w:ascii="Tahoma" w:hAnsi="Tahoma" w:cs="Tahoma"/>
      <w:sz w:val="16"/>
      <w:szCs w:val="16"/>
    </w:rPr>
  </w:style>
  <w:style w:type="character" w:customStyle="1" w:styleId="ab">
    <w:name w:val="Текст выноски Знак"/>
    <w:link w:val="aa"/>
    <w:uiPriority w:val="99"/>
    <w:semiHidden/>
    <w:rsid w:val="007B1ABB"/>
    <w:rPr>
      <w:rFonts w:ascii="Tahoma" w:eastAsia="Times New Roman" w:hAnsi="Tahoma" w:cs="Tahoma"/>
      <w:sz w:val="16"/>
      <w:szCs w:val="16"/>
      <w:lang w:eastAsia="ru-RU"/>
    </w:rPr>
  </w:style>
  <w:style w:type="character" w:customStyle="1" w:styleId="10">
    <w:name w:val="Заголовок 1 Знак"/>
    <w:link w:val="1"/>
    <w:uiPriority w:val="9"/>
    <w:rsid w:val="00263976"/>
    <w:rPr>
      <w:rFonts w:ascii="Cambria" w:eastAsia="Times New Roman" w:hAnsi="Cambria" w:cs="Times New Roman"/>
      <w:b/>
      <w:bCs/>
      <w:kern w:val="32"/>
      <w:sz w:val="32"/>
      <w:szCs w:val="32"/>
      <w:lang w:val="ru-RU" w:eastAsia="ru-RU"/>
    </w:rPr>
  </w:style>
  <w:style w:type="character" w:styleId="ac">
    <w:name w:val="Unresolved Mention"/>
    <w:uiPriority w:val="99"/>
    <w:semiHidden/>
    <w:unhideWhenUsed/>
    <w:rsid w:val="00332F89"/>
    <w:rPr>
      <w:color w:val="605E5C"/>
      <w:shd w:val="clear" w:color="auto" w:fill="E1DFDD"/>
    </w:rPr>
  </w:style>
  <w:style w:type="character" w:styleId="ad">
    <w:name w:val="FollowedHyperlink"/>
    <w:uiPriority w:val="99"/>
    <w:semiHidden/>
    <w:unhideWhenUsed/>
    <w:rsid w:val="00332F89"/>
    <w:rPr>
      <w:color w:val="954F72"/>
      <w:u w:val="single"/>
    </w:rPr>
  </w:style>
  <w:style w:type="paragraph" w:styleId="ae">
    <w:name w:val="header"/>
    <w:basedOn w:val="a"/>
    <w:link w:val="af"/>
    <w:uiPriority w:val="99"/>
    <w:unhideWhenUsed/>
    <w:rsid w:val="004E1D8F"/>
    <w:pPr>
      <w:tabs>
        <w:tab w:val="center" w:pos="4677"/>
        <w:tab w:val="right" w:pos="9355"/>
      </w:tabs>
    </w:pPr>
  </w:style>
  <w:style w:type="character" w:customStyle="1" w:styleId="af">
    <w:name w:val="Верхний колонтитул Знак"/>
    <w:basedOn w:val="a0"/>
    <w:link w:val="ae"/>
    <w:uiPriority w:val="99"/>
    <w:rsid w:val="004E1D8F"/>
    <w:rPr>
      <w:rFonts w:ascii="Times New Roman" w:eastAsia="Times New Roman" w:hAnsi="Times New Roman"/>
      <w:sz w:val="28"/>
      <w:szCs w:val="28"/>
    </w:rPr>
  </w:style>
  <w:style w:type="paragraph" w:styleId="af0">
    <w:name w:val="footer"/>
    <w:basedOn w:val="a"/>
    <w:link w:val="af1"/>
    <w:uiPriority w:val="99"/>
    <w:unhideWhenUsed/>
    <w:rsid w:val="004E1D8F"/>
    <w:pPr>
      <w:tabs>
        <w:tab w:val="center" w:pos="4677"/>
        <w:tab w:val="right" w:pos="9355"/>
      </w:tabs>
    </w:pPr>
  </w:style>
  <w:style w:type="character" w:customStyle="1" w:styleId="af1">
    <w:name w:val="Нижний колонтитул Знак"/>
    <w:basedOn w:val="a0"/>
    <w:link w:val="af0"/>
    <w:uiPriority w:val="99"/>
    <w:rsid w:val="004E1D8F"/>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79593">
      <w:bodyDiv w:val="1"/>
      <w:marLeft w:val="0"/>
      <w:marRight w:val="0"/>
      <w:marTop w:val="0"/>
      <w:marBottom w:val="0"/>
      <w:divBdr>
        <w:top w:val="none" w:sz="0" w:space="0" w:color="auto"/>
        <w:left w:val="none" w:sz="0" w:space="0" w:color="auto"/>
        <w:bottom w:val="none" w:sz="0" w:space="0" w:color="auto"/>
        <w:right w:val="none" w:sz="0" w:space="0" w:color="auto"/>
      </w:divBdr>
    </w:div>
    <w:div w:id="86587587">
      <w:bodyDiv w:val="1"/>
      <w:marLeft w:val="0"/>
      <w:marRight w:val="0"/>
      <w:marTop w:val="0"/>
      <w:marBottom w:val="0"/>
      <w:divBdr>
        <w:top w:val="none" w:sz="0" w:space="0" w:color="auto"/>
        <w:left w:val="none" w:sz="0" w:space="0" w:color="auto"/>
        <w:bottom w:val="none" w:sz="0" w:space="0" w:color="auto"/>
        <w:right w:val="none" w:sz="0" w:space="0" w:color="auto"/>
      </w:divBdr>
    </w:div>
    <w:div w:id="109055987">
      <w:bodyDiv w:val="1"/>
      <w:marLeft w:val="0"/>
      <w:marRight w:val="0"/>
      <w:marTop w:val="0"/>
      <w:marBottom w:val="0"/>
      <w:divBdr>
        <w:top w:val="none" w:sz="0" w:space="0" w:color="auto"/>
        <w:left w:val="none" w:sz="0" w:space="0" w:color="auto"/>
        <w:bottom w:val="none" w:sz="0" w:space="0" w:color="auto"/>
        <w:right w:val="none" w:sz="0" w:space="0" w:color="auto"/>
      </w:divBdr>
    </w:div>
    <w:div w:id="128398155">
      <w:bodyDiv w:val="1"/>
      <w:marLeft w:val="0"/>
      <w:marRight w:val="0"/>
      <w:marTop w:val="0"/>
      <w:marBottom w:val="0"/>
      <w:divBdr>
        <w:top w:val="none" w:sz="0" w:space="0" w:color="auto"/>
        <w:left w:val="none" w:sz="0" w:space="0" w:color="auto"/>
        <w:bottom w:val="none" w:sz="0" w:space="0" w:color="auto"/>
        <w:right w:val="none" w:sz="0" w:space="0" w:color="auto"/>
      </w:divBdr>
    </w:div>
    <w:div w:id="130103569">
      <w:bodyDiv w:val="1"/>
      <w:marLeft w:val="0"/>
      <w:marRight w:val="0"/>
      <w:marTop w:val="0"/>
      <w:marBottom w:val="0"/>
      <w:divBdr>
        <w:top w:val="none" w:sz="0" w:space="0" w:color="auto"/>
        <w:left w:val="none" w:sz="0" w:space="0" w:color="auto"/>
        <w:bottom w:val="none" w:sz="0" w:space="0" w:color="auto"/>
        <w:right w:val="none" w:sz="0" w:space="0" w:color="auto"/>
      </w:divBdr>
    </w:div>
    <w:div w:id="135489760">
      <w:bodyDiv w:val="1"/>
      <w:marLeft w:val="0"/>
      <w:marRight w:val="0"/>
      <w:marTop w:val="0"/>
      <w:marBottom w:val="0"/>
      <w:divBdr>
        <w:top w:val="none" w:sz="0" w:space="0" w:color="auto"/>
        <w:left w:val="none" w:sz="0" w:space="0" w:color="auto"/>
        <w:bottom w:val="none" w:sz="0" w:space="0" w:color="auto"/>
        <w:right w:val="none" w:sz="0" w:space="0" w:color="auto"/>
      </w:divBdr>
    </w:div>
    <w:div w:id="146824256">
      <w:bodyDiv w:val="1"/>
      <w:marLeft w:val="0"/>
      <w:marRight w:val="0"/>
      <w:marTop w:val="0"/>
      <w:marBottom w:val="0"/>
      <w:divBdr>
        <w:top w:val="none" w:sz="0" w:space="0" w:color="auto"/>
        <w:left w:val="none" w:sz="0" w:space="0" w:color="auto"/>
        <w:bottom w:val="none" w:sz="0" w:space="0" w:color="auto"/>
        <w:right w:val="none" w:sz="0" w:space="0" w:color="auto"/>
      </w:divBdr>
    </w:div>
    <w:div w:id="212080483">
      <w:bodyDiv w:val="1"/>
      <w:marLeft w:val="0"/>
      <w:marRight w:val="0"/>
      <w:marTop w:val="0"/>
      <w:marBottom w:val="0"/>
      <w:divBdr>
        <w:top w:val="none" w:sz="0" w:space="0" w:color="auto"/>
        <w:left w:val="none" w:sz="0" w:space="0" w:color="auto"/>
        <w:bottom w:val="none" w:sz="0" w:space="0" w:color="auto"/>
        <w:right w:val="none" w:sz="0" w:space="0" w:color="auto"/>
      </w:divBdr>
    </w:div>
    <w:div w:id="214858268">
      <w:bodyDiv w:val="1"/>
      <w:marLeft w:val="0"/>
      <w:marRight w:val="0"/>
      <w:marTop w:val="0"/>
      <w:marBottom w:val="0"/>
      <w:divBdr>
        <w:top w:val="none" w:sz="0" w:space="0" w:color="auto"/>
        <w:left w:val="none" w:sz="0" w:space="0" w:color="auto"/>
        <w:bottom w:val="none" w:sz="0" w:space="0" w:color="auto"/>
        <w:right w:val="none" w:sz="0" w:space="0" w:color="auto"/>
      </w:divBdr>
    </w:div>
    <w:div w:id="231233340">
      <w:bodyDiv w:val="1"/>
      <w:marLeft w:val="0"/>
      <w:marRight w:val="0"/>
      <w:marTop w:val="0"/>
      <w:marBottom w:val="0"/>
      <w:divBdr>
        <w:top w:val="none" w:sz="0" w:space="0" w:color="auto"/>
        <w:left w:val="none" w:sz="0" w:space="0" w:color="auto"/>
        <w:bottom w:val="none" w:sz="0" w:space="0" w:color="auto"/>
        <w:right w:val="none" w:sz="0" w:space="0" w:color="auto"/>
      </w:divBdr>
    </w:div>
    <w:div w:id="298415285">
      <w:bodyDiv w:val="1"/>
      <w:marLeft w:val="0"/>
      <w:marRight w:val="0"/>
      <w:marTop w:val="0"/>
      <w:marBottom w:val="0"/>
      <w:divBdr>
        <w:top w:val="none" w:sz="0" w:space="0" w:color="auto"/>
        <w:left w:val="none" w:sz="0" w:space="0" w:color="auto"/>
        <w:bottom w:val="none" w:sz="0" w:space="0" w:color="auto"/>
        <w:right w:val="none" w:sz="0" w:space="0" w:color="auto"/>
      </w:divBdr>
    </w:div>
    <w:div w:id="314380532">
      <w:bodyDiv w:val="1"/>
      <w:marLeft w:val="0"/>
      <w:marRight w:val="0"/>
      <w:marTop w:val="0"/>
      <w:marBottom w:val="0"/>
      <w:divBdr>
        <w:top w:val="none" w:sz="0" w:space="0" w:color="auto"/>
        <w:left w:val="none" w:sz="0" w:space="0" w:color="auto"/>
        <w:bottom w:val="none" w:sz="0" w:space="0" w:color="auto"/>
        <w:right w:val="none" w:sz="0" w:space="0" w:color="auto"/>
      </w:divBdr>
    </w:div>
    <w:div w:id="327827283">
      <w:bodyDiv w:val="1"/>
      <w:marLeft w:val="0"/>
      <w:marRight w:val="0"/>
      <w:marTop w:val="0"/>
      <w:marBottom w:val="0"/>
      <w:divBdr>
        <w:top w:val="none" w:sz="0" w:space="0" w:color="auto"/>
        <w:left w:val="none" w:sz="0" w:space="0" w:color="auto"/>
        <w:bottom w:val="none" w:sz="0" w:space="0" w:color="auto"/>
        <w:right w:val="none" w:sz="0" w:space="0" w:color="auto"/>
      </w:divBdr>
    </w:div>
    <w:div w:id="347563967">
      <w:bodyDiv w:val="1"/>
      <w:marLeft w:val="0"/>
      <w:marRight w:val="0"/>
      <w:marTop w:val="0"/>
      <w:marBottom w:val="0"/>
      <w:divBdr>
        <w:top w:val="none" w:sz="0" w:space="0" w:color="auto"/>
        <w:left w:val="none" w:sz="0" w:space="0" w:color="auto"/>
        <w:bottom w:val="none" w:sz="0" w:space="0" w:color="auto"/>
        <w:right w:val="none" w:sz="0" w:space="0" w:color="auto"/>
      </w:divBdr>
    </w:div>
    <w:div w:id="394742961">
      <w:bodyDiv w:val="1"/>
      <w:marLeft w:val="0"/>
      <w:marRight w:val="0"/>
      <w:marTop w:val="0"/>
      <w:marBottom w:val="0"/>
      <w:divBdr>
        <w:top w:val="none" w:sz="0" w:space="0" w:color="auto"/>
        <w:left w:val="none" w:sz="0" w:space="0" w:color="auto"/>
        <w:bottom w:val="none" w:sz="0" w:space="0" w:color="auto"/>
        <w:right w:val="none" w:sz="0" w:space="0" w:color="auto"/>
      </w:divBdr>
    </w:div>
    <w:div w:id="458378150">
      <w:bodyDiv w:val="1"/>
      <w:marLeft w:val="0"/>
      <w:marRight w:val="0"/>
      <w:marTop w:val="0"/>
      <w:marBottom w:val="0"/>
      <w:divBdr>
        <w:top w:val="none" w:sz="0" w:space="0" w:color="auto"/>
        <w:left w:val="none" w:sz="0" w:space="0" w:color="auto"/>
        <w:bottom w:val="none" w:sz="0" w:space="0" w:color="auto"/>
        <w:right w:val="none" w:sz="0" w:space="0" w:color="auto"/>
      </w:divBdr>
    </w:div>
    <w:div w:id="473639104">
      <w:bodyDiv w:val="1"/>
      <w:marLeft w:val="0"/>
      <w:marRight w:val="0"/>
      <w:marTop w:val="0"/>
      <w:marBottom w:val="0"/>
      <w:divBdr>
        <w:top w:val="none" w:sz="0" w:space="0" w:color="auto"/>
        <w:left w:val="none" w:sz="0" w:space="0" w:color="auto"/>
        <w:bottom w:val="none" w:sz="0" w:space="0" w:color="auto"/>
        <w:right w:val="none" w:sz="0" w:space="0" w:color="auto"/>
      </w:divBdr>
    </w:div>
    <w:div w:id="501744825">
      <w:bodyDiv w:val="1"/>
      <w:marLeft w:val="0"/>
      <w:marRight w:val="0"/>
      <w:marTop w:val="0"/>
      <w:marBottom w:val="0"/>
      <w:divBdr>
        <w:top w:val="none" w:sz="0" w:space="0" w:color="auto"/>
        <w:left w:val="none" w:sz="0" w:space="0" w:color="auto"/>
        <w:bottom w:val="none" w:sz="0" w:space="0" w:color="auto"/>
        <w:right w:val="none" w:sz="0" w:space="0" w:color="auto"/>
      </w:divBdr>
    </w:div>
    <w:div w:id="514227869">
      <w:bodyDiv w:val="1"/>
      <w:marLeft w:val="0"/>
      <w:marRight w:val="0"/>
      <w:marTop w:val="0"/>
      <w:marBottom w:val="0"/>
      <w:divBdr>
        <w:top w:val="none" w:sz="0" w:space="0" w:color="auto"/>
        <w:left w:val="none" w:sz="0" w:space="0" w:color="auto"/>
        <w:bottom w:val="none" w:sz="0" w:space="0" w:color="auto"/>
        <w:right w:val="none" w:sz="0" w:space="0" w:color="auto"/>
      </w:divBdr>
    </w:div>
    <w:div w:id="534268210">
      <w:bodyDiv w:val="1"/>
      <w:marLeft w:val="0"/>
      <w:marRight w:val="0"/>
      <w:marTop w:val="0"/>
      <w:marBottom w:val="0"/>
      <w:divBdr>
        <w:top w:val="none" w:sz="0" w:space="0" w:color="auto"/>
        <w:left w:val="none" w:sz="0" w:space="0" w:color="auto"/>
        <w:bottom w:val="none" w:sz="0" w:space="0" w:color="auto"/>
        <w:right w:val="none" w:sz="0" w:space="0" w:color="auto"/>
      </w:divBdr>
    </w:div>
    <w:div w:id="539324224">
      <w:bodyDiv w:val="1"/>
      <w:marLeft w:val="0"/>
      <w:marRight w:val="0"/>
      <w:marTop w:val="0"/>
      <w:marBottom w:val="0"/>
      <w:divBdr>
        <w:top w:val="none" w:sz="0" w:space="0" w:color="auto"/>
        <w:left w:val="none" w:sz="0" w:space="0" w:color="auto"/>
        <w:bottom w:val="none" w:sz="0" w:space="0" w:color="auto"/>
        <w:right w:val="none" w:sz="0" w:space="0" w:color="auto"/>
      </w:divBdr>
    </w:div>
    <w:div w:id="547643616">
      <w:bodyDiv w:val="1"/>
      <w:marLeft w:val="0"/>
      <w:marRight w:val="0"/>
      <w:marTop w:val="0"/>
      <w:marBottom w:val="0"/>
      <w:divBdr>
        <w:top w:val="none" w:sz="0" w:space="0" w:color="auto"/>
        <w:left w:val="none" w:sz="0" w:space="0" w:color="auto"/>
        <w:bottom w:val="none" w:sz="0" w:space="0" w:color="auto"/>
        <w:right w:val="none" w:sz="0" w:space="0" w:color="auto"/>
      </w:divBdr>
    </w:div>
    <w:div w:id="556235398">
      <w:bodyDiv w:val="1"/>
      <w:marLeft w:val="0"/>
      <w:marRight w:val="0"/>
      <w:marTop w:val="0"/>
      <w:marBottom w:val="0"/>
      <w:divBdr>
        <w:top w:val="none" w:sz="0" w:space="0" w:color="auto"/>
        <w:left w:val="none" w:sz="0" w:space="0" w:color="auto"/>
        <w:bottom w:val="none" w:sz="0" w:space="0" w:color="auto"/>
        <w:right w:val="none" w:sz="0" w:space="0" w:color="auto"/>
      </w:divBdr>
    </w:div>
    <w:div w:id="594215067">
      <w:bodyDiv w:val="1"/>
      <w:marLeft w:val="0"/>
      <w:marRight w:val="0"/>
      <w:marTop w:val="0"/>
      <w:marBottom w:val="0"/>
      <w:divBdr>
        <w:top w:val="none" w:sz="0" w:space="0" w:color="auto"/>
        <w:left w:val="none" w:sz="0" w:space="0" w:color="auto"/>
        <w:bottom w:val="none" w:sz="0" w:space="0" w:color="auto"/>
        <w:right w:val="none" w:sz="0" w:space="0" w:color="auto"/>
      </w:divBdr>
    </w:div>
    <w:div w:id="597565803">
      <w:bodyDiv w:val="1"/>
      <w:marLeft w:val="0"/>
      <w:marRight w:val="0"/>
      <w:marTop w:val="0"/>
      <w:marBottom w:val="0"/>
      <w:divBdr>
        <w:top w:val="none" w:sz="0" w:space="0" w:color="auto"/>
        <w:left w:val="none" w:sz="0" w:space="0" w:color="auto"/>
        <w:bottom w:val="none" w:sz="0" w:space="0" w:color="auto"/>
        <w:right w:val="none" w:sz="0" w:space="0" w:color="auto"/>
      </w:divBdr>
    </w:div>
    <w:div w:id="599072652">
      <w:bodyDiv w:val="1"/>
      <w:marLeft w:val="0"/>
      <w:marRight w:val="0"/>
      <w:marTop w:val="0"/>
      <w:marBottom w:val="0"/>
      <w:divBdr>
        <w:top w:val="none" w:sz="0" w:space="0" w:color="auto"/>
        <w:left w:val="none" w:sz="0" w:space="0" w:color="auto"/>
        <w:bottom w:val="none" w:sz="0" w:space="0" w:color="auto"/>
        <w:right w:val="none" w:sz="0" w:space="0" w:color="auto"/>
      </w:divBdr>
    </w:div>
    <w:div w:id="601453526">
      <w:bodyDiv w:val="1"/>
      <w:marLeft w:val="0"/>
      <w:marRight w:val="0"/>
      <w:marTop w:val="0"/>
      <w:marBottom w:val="0"/>
      <w:divBdr>
        <w:top w:val="none" w:sz="0" w:space="0" w:color="auto"/>
        <w:left w:val="none" w:sz="0" w:space="0" w:color="auto"/>
        <w:bottom w:val="none" w:sz="0" w:space="0" w:color="auto"/>
        <w:right w:val="none" w:sz="0" w:space="0" w:color="auto"/>
      </w:divBdr>
    </w:div>
    <w:div w:id="638459538">
      <w:bodyDiv w:val="1"/>
      <w:marLeft w:val="0"/>
      <w:marRight w:val="0"/>
      <w:marTop w:val="0"/>
      <w:marBottom w:val="0"/>
      <w:divBdr>
        <w:top w:val="none" w:sz="0" w:space="0" w:color="auto"/>
        <w:left w:val="none" w:sz="0" w:space="0" w:color="auto"/>
        <w:bottom w:val="none" w:sz="0" w:space="0" w:color="auto"/>
        <w:right w:val="none" w:sz="0" w:space="0" w:color="auto"/>
      </w:divBdr>
    </w:div>
    <w:div w:id="660155342">
      <w:bodyDiv w:val="1"/>
      <w:marLeft w:val="0"/>
      <w:marRight w:val="0"/>
      <w:marTop w:val="0"/>
      <w:marBottom w:val="0"/>
      <w:divBdr>
        <w:top w:val="none" w:sz="0" w:space="0" w:color="auto"/>
        <w:left w:val="none" w:sz="0" w:space="0" w:color="auto"/>
        <w:bottom w:val="none" w:sz="0" w:space="0" w:color="auto"/>
        <w:right w:val="none" w:sz="0" w:space="0" w:color="auto"/>
      </w:divBdr>
    </w:div>
    <w:div w:id="678628931">
      <w:bodyDiv w:val="1"/>
      <w:marLeft w:val="0"/>
      <w:marRight w:val="0"/>
      <w:marTop w:val="0"/>
      <w:marBottom w:val="0"/>
      <w:divBdr>
        <w:top w:val="none" w:sz="0" w:space="0" w:color="auto"/>
        <w:left w:val="none" w:sz="0" w:space="0" w:color="auto"/>
        <w:bottom w:val="none" w:sz="0" w:space="0" w:color="auto"/>
        <w:right w:val="none" w:sz="0" w:space="0" w:color="auto"/>
      </w:divBdr>
    </w:div>
    <w:div w:id="725110429">
      <w:bodyDiv w:val="1"/>
      <w:marLeft w:val="0"/>
      <w:marRight w:val="0"/>
      <w:marTop w:val="0"/>
      <w:marBottom w:val="0"/>
      <w:divBdr>
        <w:top w:val="none" w:sz="0" w:space="0" w:color="auto"/>
        <w:left w:val="none" w:sz="0" w:space="0" w:color="auto"/>
        <w:bottom w:val="none" w:sz="0" w:space="0" w:color="auto"/>
        <w:right w:val="none" w:sz="0" w:space="0" w:color="auto"/>
      </w:divBdr>
    </w:div>
    <w:div w:id="738330423">
      <w:bodyDiv w:val="1"/>
      <w:marLeft w:val="0"/>
      <w:marRight w:val="0"/>
      <w:marTop w:val="0"/>
      <w:marBottom w:val="0"/>
      <w:divBdr>
        <w:top w:val="none" w:sz="0" w:space="0" w:color="auto"/>
        <w:left w:val="none" w:sz="0" w:space="0" w:color="auto"/>
        <w:bottom w:val="none" w:sz="0" w:space="0" w:color="auto"/>
        <w:right w:val="none" w:sz="0" w:space="0" w:color="auto"/>
      </w:divBdr>
    </w:div>
    <w:div w:id="779421228">
      <w:bodyDiv w:val="1"/>
      <w:marLeft w:val="0"/>
      <w:marRight w:val="0"/>
      <w:marTop w:val="0"/>
      <w:marBottom w:val="0"/>
      <w:divBdr>
        <w:top w:val="none" w:sz="0" w:space="0" w:color="auto"/>
        <w:left w:val="none" w:sz="0" w:space="0" w:color="auto"/>
        <w:bottom w:val="none" w:sz="0" w:space="0" w:color="auto"/>
        <w:right w:val="none" w:sz="0" w:space="0" w:color="auto"/>
      </w:divBdr>
    </w:div>
    <w:div w:id="826018745">
      <w:bodyDiv w:val="1"/>
      <w:marLeft w:val="0"/>
      <w:marRight w:val="0"/>
      <w:marTop w:val="0"/>
      <w:marBottom w:val="0"/>
      <w:divBdr>
        <w:top w:val="none" w:sz="0" w:space="0" w:color="auto"/>
        <w:left w:val="none" w:sz="0" w:space="0" w:color="auto"/>
        <w:bottom w:val="none" w:sz="0" w:space="0" w:color="auto"/>
        <w:right w:val="none" w:sz="0" w:space="0" w:color="auto"/>
      </w:divBdr>
    </w:div>
    <w:div w:id="912392514">
      <w:bodyDiv w:val="1"/>
      <w:marLeft w:val="0"/>
      <w:marRight w:val="0"/>
      <w:marTop w:val="0"/>
      <w:marBottom w:val="0"/>
      <w:divBdr>
        <w:top w:val="none" w:sz="0" w:space="0" w:color="auto"/>
        <w:left w:val="none" w:sz="0" w:space="0" w:color="auto"/>
        <w:bottom w:val="none" w:sz="0" w:space="0" w:color="auto"/>
        <w:right w:val="none" w:sz="0" w:space="0" w:color="auto"/>
      </w:divBdr>
    </w:div>
    <w:div w:id="914510396">
      <w:bodyDiv w:val="1"/>
      <w:marLeft w:val="0"/>
      <w:marRight w:val="0"/>
      <w:marTop w:val="0"/>
      <w:marBottom w:val="0"/>
      <w:divBdr>
        <w:top w:val="none" w:sz="0" w:space="0" w:color="auto"/>
        <w:left w:val="none" w:sz="0" w:space="0" w:color="auto"/>
        <w:bottom w:val="none" w:sz="0" w:space="0" w:color="auto"/>
        <w:right w:val="none" w:sz="0" w:space="0" w:color="auto"/>
      </w:divBdr>
    </w:div>
    <w:div w:id="914972675">
      <w:bodyDiv w:val="1"/>
      <w:marLeft w:val="0"/>
      <w:marRight w:val="0"/>
      <w:marTop w:val="0"/>
      <w:marBottom w:val="0"/>
      <w:divBdr>
        <w:top w:val="none" w:sz="0" w:space="0" w:color="auto"/>
        <w:left w:val="none" w:sz="0" w:space="0" w:color="auto"/>
        <w:bottom w:val="none" w:sz="0" w:space="0" w:color="auto"/>
        <w:right w:val="none" w:sz="0" w:space="0" w:color="auto"/>
      </w:divBdr>
    </w:div>
    <w:div w:id="1084717342">
      <w:bodyDiv w:val="1"/>
      <w:marLeft w:val="0"/>
      <w:marRight w:val="0"/>
      <w:marTop w:val="0"/>
      <w:marBottom w:val="0"/>
      <w:divBdr>
        <w:top w:val="none" w:sz="0" w:space="0" w:color="auto"/>
        <w:left w:val="none" w:sz="0" w:space="0" w:color="auto"/>
        <w:bottom w:val="none" w:sz="0" w:space="0" w:color="auto"/>
        <w:right w:val="none" w:sz="0" w:space="0" w:color="auto"/>
      </w:divBdr>
    </w:div>
    <w:div w:id="1109080251">
      <w:bodyDiv w:val="1"/>
      <w:marLeft w:val="0"/>
      <w:marRight w:val="0"/>
      <w:marTop w:val="0"/>
      <w:marBottom w:val="0"/>
      <w:divBdr>
        <w:top w:val="none" w:sz="0" w:space="0" w:color="auto"/>
        <w:left w:val="none" w:sz="0" w:space="0" w:color="auto"/>
        <w:bottom w:val="none" w:sz="0" w:space="0" w:color="auto"/>
        <w:right w:val="none" w:sz="0" w:space="0" w:color="auto"/>
      </w:divBdr>
    </w:div>
    <w:div w:id="1135953662">
      <w:bodyDiv w:val="1"/>
      <w:marLeft w:val="0"/>
      <w:marRight w:val="0"/>
      <w:marTop w:val="0"/>
      <w:marBottom w:val="0"/>
      <w:divBdr>
        <w:top w:val="none" w:sz="0" w:space="0" w:color="auto"/>
        <w:left w:val="none" w:sz="0" w:space="0" w:color="auto"/>
        <w:bottom w:val="none" w:sz="0" w:space="0" w:color="auto"/>
        <w:right w:val="none" w:sz="0" w:space="0" w:color="auto"/>
      </w:divBdr>
    </w:div>
    <w:div w:id="1140346513">
      <w:bodyDiv w:val="1"/>
      <w:marLeft w:val="0"/>
      <w:marRight w:val="0"/>
      <w:marTop w:val="0"/>
      <w:marBottom w:val="0"/>
      <w:divBdr>
        <w:top w:val="none" w:sz="0" w:space="0" w:color="auto"/>
        <w:left w:val="none" w:sz="0" w:space="0" w:color="auto"/>
        <w:bottom w:val="none" w:sz="0" w:space="0" w:color="auto"/>
        <w:right w:val="none" w:sz="0" w:space="0" w:color="auto"/>
      </w:divBdr>
    </w:div>
    <w:div w:id="1143698488">
      <w:bodyDiv w:val="1"/>
      <w:marLeft w:val="0"/>
      <w:marRight w:val="0"/>
      <w:marTop w:val="0"/>
      <w:marBottom w:val="0"/>
      <w:divBdr>
        <w:top w:val="none" w:sz="0" w:space="0" w:color="auto"/>
        <w:left w:val="none" w:sz="0" w:space="0" w:color="auto"/>
        <w:bottom w:val="none" w:sz="0" w:space="0" w:color="auto"/>
        <w:right w:val="none" w:sz="0" w:space="0" w:color="auto"/>
      </w:divBdr>
    </w:div>
    <w:div w:id="1214192159">
      <w:bodyDiv w:val="1"/>
      <w:marLeft w:val="0"/>
      <w:marRight w:val="0"/>
      <w:marTop w:val="0"/>
      <w:marBottom w:val="0"/>
      <w:divBdr>
        <w:top w:val="none" w:sz="0" w:space="0" w:color="auto"/>
        <w:left w:val="none" w:sz="0" w:space="0" w:color="auto"/>
        <w:bottom w:val="none" w:sz="0" w:space="0" w:color="auto"/>
        <w:right w:val="none" w:sz="0" w:space="0" w:color="auto"/>
      </w:divBdr>
    </w:div>
    <w:div w:id="1220945528">
      <w:bodyDiv w:val="1"/>
      <w:marLeft w:val="0"/>
      <w:marRight w:val="0"/>
      <w:marTop w:val="0"/>
      <w:marBottom w:val="0"/>
      <w:divBdr>
        <w:top w:val="none" w:sz="0" w:space="0" w:color="auto"/>
        <w:left w:val="none" w:sz="0" w:space="0" w:color="auto"/>
        <w:bottom w:val="none" w:sz="0" w:space="0" w:color="auto"/>
        <w:right w:val="none" w:sz="0" w:space="0" w:color="auto"/>
      </w:divBdr>
    </w:div>
    <w:div w:id="1334189606">
      <w:bodyDiv w:val="1"/>
      <w:marLeft w:val="0"/>
      <w:marRight w:val="0"/>
      <w:marTop w:val="0"/>
      <w:marBottom w:val="0"/>
      <w:divBdr>
        <w:top w:val="none" w:sz="0" w:space="0" w:color="auto"/>
        <w:left w:val="none" w:sz="0" w:space="0" w:color="auto"/>
        <w:bottom w:val="none" w:sz="0" w:space="0" w:color="auto"/>
        <w:right w:val="none" w:sz="0" w:space="0" w:color="auto"/>
      </w:divBdr>
    </w:div>
    <w:div w:id="1399549185">
      <w:bodyDiv w:val="1"/>
      <w:marLeft w:val="0"/>
      <w:marRight w:val="0"/>
      <w:marTop w:val="0"/>
      <w:marBottom w:val="0"/>
      <w:divBdr>
        <w:top w:val="none" w:sz="0" w:space="0" w:color="auto"/>
        <w:left w:val="none" w:sz="0" w:space="0" w:color="auto"/>
        <w:bottom w:val="none" w:sz="0" w:space="0" w:color="auto"/>
        <w:right w:val="none" w:sz="0" w:space="0" w:color="auto"/>
      </w:divBdr>
    </w:div>
    <w:div w:id="1474713940">
      <w:bodyDiv w:val="1"/>
      <w:marLeft w:val="0"/>
      <w:marRight w:val="0"/>
      <w:marTop w:val="0"/>
      <w:marBottom w:val="0"/>
      <w:divBdr>
        <w:top w:val="none" w:sz="0" w:space="0" w:color="auto"/>
        <w:left w:val="none" w:sz="0" w:space="0" w:color="auto"/>
        <w:bottom w:val="none" w:sz="0" w:space="0" w:color="auto"/>
        <w:right w:val="none" w:sz="0" w:space="0" w:color="auto"/>
      </w:divBdr>
    </w:div>
    <w:div w:id="1500581908">
      <w:bodyDiv w:val="1"/>
      <w:marLeft w:val="0"/>
      <w:marRight w:val="0"/>
      <w:marTop w:val="0"/>
      <w:marBottom w:val="0"/>
      <w:divBdr>
        <w:top w:val="none" w:sz="0" w:space="0" w:color="auto"/>
        <w:left w:val="none" w:sz="0" w:space="0" w:color="auto"/>
        <w:bottom w:val="none" w:sz="0" w:space="0" w:color="auto"/>
        <w:right w:val="none" w:sz="0" w:space="0" w:color="auto"/>
      </w:divBdr>
    </w:div>
    <w:div w:id="1534146967">
      <w:bodyDiv w:val="1"/>
      <w:marLeft w:val="0"/>
      <w:marRight w:val="0"/>
      <w:marTop w:val="0"/>
      <w:marBottom w:val="0"/>
      <w:divBdr>
        <w:top w:val="none" w:sz="0" w:space="0" w:color="auto"/>
        <w:left w:val="none" w:sz="0" w:space="0" w:color="auto"/>
        <w:bottom w:val="none" w:sz="0" w:space="0" w:color="auto"/>
        <w:right w:val="none" w:sz="0" w:space="0" w:color="auto"/>
      </w:divBdr>
    </w:div>
    <w:div w:id="1582333492">
      <w:bodyDiv w:val="1"/>
      <w:marLeft w:val="0"/>
      <w:marRight w:val="0"/>
      <w:marTop w:val="0"/>
      <w:marBottom w:val="0"/>
      <w:divBdr>
        <w:top w:val="none" w:sz="0" w:space="0" w:color="auto"/>
        <w:left w:val="none" w:sz="0" w:space="0" w:color="auto"/>
        <w:bottom w:val="none" w:sz="0" w:space="0" w:color="auto"/>
        <w:right w:val="none" w:sz="0" w:space="0" w:color="auto"/>
      </w:divBdr>
    </w:div>
    <w:div w:id="1597791158">
      <w:bodyDiv w:val="1"/>
      <w:marLeft w:val="0"/>
      <w:marRight w:val="0"/>
      <w:marTop w:val="0"/>
      <w:marBottom w:val="0"/>
      <w:divBdr>
        <w:top w:val="none" w:sz="0" w:space="0" w:color="auto"/>
        <w:left w:val="none" w:sz="0" w:space="0" w:color="auto"/>
        <w:bottom w:val="none" w:sz="0" w:space="0" w:color="auto"/>
        <w:right w:val="none" w:sz="0" w:space="0" w:color="auto"/>
      </w:divBdr>
    </w:div>
    <w:div w:id="1623614145">
      <w:bodyDiv w:val="1"/>
      <w:marLeft w:val="0"/>
      <w:marRight w:val="0"/>
      <w:marTop w:val="0"/>
      <w:marBottom w:val="0"/>
      <w:divBdr>
        <w:top w:val="none" w:sz="0" w:space="0" w:color="auto"/>
        <w:left w:val="none" w:sz="0" w:space="0" w:color="auto"/>
        <w:bottom w:val="none" w:sz="0" w:space="0" w:color="auto"/>
        <w:right w:val="none" w:sz="0" w:space="0" w:color="auto"/>
      </w:divBdr>
    </w:div>
    <w:div w:id="1636329377">
      <w:bodyDiv w:val="1"/>
      <w:marLeft w:val="0"/>
      <w:marRight w:val="0"/>
      <w:marTop w:val="0"/>
      <w:marBottom w:val="0"/>
      <w:divBdr>
        <w:top w:val="none" w:sz="0" w:space="0" w:color="auto"/>
        <w:left w:val="none" w:sz="0" w:space="0" w:color="auto"/>
        <w:bottom w:val="none" w:sz="0" w:space="0" w:color="auto"/>
        <w:right w:val="none" w:sz="0" w:space="0" w:color="auto"/>
      </w:divBdr>
    </w:div>
    <w:div w:id="1639064361">
      <w:bodyDiv w:val="1"/>
      <w:marLeft w:val="0"/>
      <w:marRight w:val="0"/>
      <w:marTop w:val="0"/>
      <w:marBottom w:val="0"/>
      <w:divBdr>
        <w:top w:val="none" w:sz="0" w:space="0" w:color="auto"/>
        <w:left w:val="none" w:sz="0" w:space="0" w:color="auto"/>
        <w:bottom w:val="none" w:sz="0" w:space="0" w:color="auto"/>
        <w:right w:val="none" w:sz="0" w:space="0" w:color="auto"/>
      </w:divBdr>
    </w:div>
    <w:div w:id="1641228797">
      <w:bodyDiv w:val="1"/>
      <w:marLeft w:val="0"/>
      <w:marRight w:val="0"/>
      <w:marTop w:val="0"/>
      <w:marBottom w:val="0"/>
      <w:divBdr>
        <w:top w:val="none" w:sz="0" w:space="0" w:color="auto"/>
        <w:left w:val="none" w:sz="0" w:space="0" w:color="auto"/>
        <w:bottom w:val="none" w:sz="0" w:space="0" w:color="auto"/>
        <w:right w:val="none" w:sz="0" w:space="0" w:color="auto"/>
      </w:divBdr>
    </w:div>
    <w:div w:id="1678461854">
      <w:bodyDiv w:val="1"/>
      <w:marLeft w:val="0"/>
      <w:marRight w:val="0"/>
      <w:marTop w:val="0"/>
      <w:marBottom w:val="0"/>
      <w:divBdr>
        <w:top w:val="none" w:sz="0" w:space="0" w:color="auto"/>
        <w:left w:val="none" w:sz="0" w:space="0" w:color="auto"/>
        <w:bottom w:val="none" w:sz="0" w:space="0" w:color="auto"/>
        <w:right w:val="none" w:sz="0" w:space="0" w:color="auto"/>
      </w:divBdr>
    </w:div>
    <w:div w:id="1679774511">
      <w:bodyDiv w:val="1"/>
      <w:marLeft w:val="0"/>
      <w:marRight w:val="0"/>
      <w:marTop w:val="0"/>
      <w:marBottom w:val="0"/>
      <w:divBdr>
        <w:top w:val="none" w:sz="0" w:space="0" w:color="auto"/>
        <w:left w:val="none" w:sz="0" w:space="0" w:color="auto"/>
        <w:bottom w:val="none" w:sz="0" w:space="0" w:color="auto"/>
        <w:right w:val="none" w:sz="0" w:space="0" w:color="auto"/>
      </w:divBdr>
    </w:div>
    <w:div w:id="1714843022">
      <w:bodyDiv w:val="1"/>
      <w:marLeft w:val="0"/>
      <w:marRight w:val="0"/>
      <w:marTop w:val="0"/>
      <w:marBottom w:val="0"/>
      <w:divBdr>
        <w:top w:val="none" w:sz="0" w:space="0" w:color="auto"/>
        <w:left w:val="none" w:sz="0" w:space="0" w:color="auto"/>
        <w:bottom w:val="none" w:sz="0" w:space="0" w:color="auto"/>
        <w:right w:val="none" w:sz="0" w:space="0" w:color="auto"/>
      </w:divBdr>
    </w:div>
    <w:div w:id="1741365451">
      <w:bodyDiv w:val="1"/>
      <w:marLeft w:val="0"/>
      <w:marRight w:val="0"/>
      <w:marTop w:val="0"/>
      <w:marBottom w:val="0"/>
      <w:divBdr>
        <w:top w:val="none" w:sz="0" w:space="0" w:color="auto"/>
        <w:left w:val="none" w:sz="0" w:space="0" w:color="auto"/>
        <w:bottom w:val="none" w:sz="0" w:space="0" w:color="auto"/>
        <w:right w:val="none" w:sz="0" w:space="0" w:color="auto"/>
      </w:divBdr>
    </w:div>
    <w:div w:id="1831404449">
      <w:bodyDiv w:val="1"/>
      <w:marLeft w:val="0"/>
      <w:marRight w:val="0"/>
      <w:marTop w:val="0"/>
      <w:marBottom w:val="0"/>
      <w:divBdr>
        <w:top w:val="none" w:sz="0" w:space="0" w:color="auto"/>
        <w:left w:val="none" w:sz="0" w:space="0" w:color="auto"/>
        <w:bottom w:val="none" w:sz="0" w:space="0" w:color="auto"/>
        <w:right w:val="none" w:sz="0" w:space="0" w:color="auto"/>
      </w:divBdr>
    </w:div>
    <w:div w:id="1849324807">
      <w:bodyDiv w:val="1"/>
      <w:marLeft w:val="0"/>
      <w:marRight w:val="0"/>
      <w:marTop w:val="0"/>
      <w:marBottom w:val="0"/>
      <w:divBdr>
        <w:top w:val="none" w:sz="0" w:space="0" w:color="auto"/>
        <w:left w:val="none" w:sz="0" w:space="0" w:color="auto"/>
        <w:bottom w:val="none" w:sz="0" w:space="0" w:color="auto"/>
        <w:right w:val="none" w:sz="0" w:space="0" w:color="auto"/>
      </w:divBdr>
    </w:div>
    <w:div w:id="1854566600">
      <w:bodyDiv w:val="1"/>
      <w:marLeft w:val="0"/>
      <w:marRight w:val="0"/>
      <w:marTop w:val="0"/>
      <w:marBottom w:val="0"/>
      <w:divBdr>
        <w:top w:val="none" w:sz="0" w:space="0" w:color="auto"/>
        <w:left w:val="none" w:sz="0" w:space="0" w:color="auto"/>
        <w:bottom w:val="none" w:sz="0" w:space="0" w:color="auto"/>
        <w:right w:val="none" w:sz="0" w:space="0" w:color="auto"/>
      </w:divBdr>
    </w:div>
    <w:div w:id="1889295503">
      <w:bodyDiv w:val="1"/>
      <w:marLeft w:val="0"/>
      <w:marRight w:val="0"/>
      <w:marTop w:val="0"/>
      <w:marBottom w:val="0"/>
      <w:divBdr>
        <w:top w:val="none" w:sz="0" w:space="0" w:color="auto"/>
        <w:left w:val="none" w:sz="0" w:space="0" w:color="auto"/>
        <w:bottom w:val="none" w:sz="0" w:space="0" w:color="auto"/>
        <w:right w:val="none" w:sz="0" w:space="0" w:color="auto"/>
      </w:divBdr>
    </w:div>
    <w:div w:id="1905874561">
      <w:bodyDiv w:val="1"/>
      <w:marLeft w:val="0"/>
      <w:marRight w:val="0"/>
      <w:marTop w:val="0"/>
      <w:marBottom w:val="0"/>
      <w:divBdr>
        <w:top w:val="none" w:sz="0" w:space="0" w:color="auto"/>
        <w:left w:val="none" w:sz="0" w:space="0" w:color="auto"/>
        <w:bottom w:val="none" w:sz="0" w:space="0" w:color="auto"/>
        <w:right w:val="none" w:sz="0" w:space="0" w:color="auto"/>
      </w:divBdr>
    </w:div>
    <w:div w:id="1920404590">
      <w:bodyDiv w:val="1"/>
      <w:marLeft w:val="0"/>
      <w:marRight w:val="0"/>
      <w:marTop w:val="0"/>
      <w:marBottom w:val="0"/>
      <w:divBdr>
        <w:top w:val="none" w:sz="0" w:space="0" w:color="auto"/>
        <w:left w:val="none" w:sz="0" w:space="0" w:color="auto"/>
        <w:bottom w:val="none" w:sz="0" w:space="0" w:color="auto"/>
        <w:right w:val="none" w:sz="0" w:space="0" w:color="auto"/>
      </w:divBdr>
    </w:div>
    <w:div w:id="1927500235">
      <w:bodyDiv w:val="1"/>
      <w:marLeft w:val="0"/>
      <w:marRight w:val="0"/>
      <w:marTop w:val="0"/>
      <w:marBottom w:val="0"/>
      <w:divBdr>
        <w:top w:val="none" w:sz="0" w:space="0" w:color="auto"/>
        <w:left w:val="none" w:sz="0" w:space="0" w:color="auto"/>
        <w:bottom w:val="none" w:sz="0" w:space="0" w:color="auto"/>
        <w:right w:val="none" w:sz="0" w:space="0" w:color="auto"/>
      </w:divBdr>
    </w:div>
    <w:div w:id="1940483947">
      <w:bodyDiv w:val="1"/>
      <w:marLeft w:val="0"/>
      <w:marRight w:val="0"/>
      <w:marTop w:val="0"/>
      <w:marBottom w:val="0"/>
      <w:divBdr>
        <w:top w:val="none" w:sz="0" w:space="0" w:color="auto"/>
        <w:left w:val="none" w:sz="0" w:space="0" w:color="auto"/>
        <w:bottom w:val="none" w:sz="0" w:space="0" w:color="auto"/>
        <w:right w:val="none" w:sz="0" w:space="0" w:color="auto"/>
      </w:divBdr>
    </w:div>
    <w:div w:id="2036806406">
      <w:bodyDiv w:val="1"/>
      <w:marLeft w:val="0"/>
      <w:marRight w:val="0"/>
      <w:marTop w:val="0"/>
      <w:marBottom w:val="0"/>
      <w:divBdr>
        <w:top w:val="none" w:sz="0" w:space="0" w:color="auto"/>
        <w:left w:val="none" w:sz="0" w:space="0" w:color="auto"/>
        <w:bottom w:val="none" w:sz="0" w:space="0" w:color="auto"/>
        <w:right w:val="none" w:sz="0" w:space="0" w:color="auto"/>
      </w:divBdr>
    </w:div>
    <w:div w:id="2053185143">
      <w:bodyDiv w:val="1"/>
      <w:marLeft w:val="0"/>
      <w:marRight w:val="0"/>
      <w:marTop w:val="0"/>
      <w:marBottom w:val="0"/>
      <w:divBdr>
        <w:top w:val="none" w:sz="0" w:space="0" w:color="auto"/>
        <w:left w:val="none" w:sz="0" w:space="0" w:color="auto"/>
        <w:bottom w:val="none" w:sz="0" w:space="0" w:color="auto"/>
        <w:right w:val="none" w:sz="0" w:space="0" w:color="auto"/>
      </w:divBdr>
    </w:div>
    <w:div w:id="2062358518">
      <w:bodyDiv w:val="1"/>
      <w:marLeft w:val="0"/>
      <w:marRight w:val="0"/>
      <w:marTop w:val="0"/>
      <w:marBottom w:val="0"/>
      <w:divBdr>
        <w:top w:val="none" w:sz="0" w:space="0" w:color="auto"/>
        <w:left w:val="none" w:sz="0" w:space="0" w:color="auto"/>
        <w:bottom w:val="none" w:sz="0" w:space="0" w:color="auto"/>
        <w:right w:val="none" w:sz="0" w:space="0" w:color="auto"/>
      </w:divBdr>
    </w:div>
    <w:div w:id="2090619382">
      <w:bodyDiv w:val="1"/>
      <w:marLeft w:val="0"/>
      <w:marRight w:val="0"/>
      <w:marTop w:val="0"/>
      <w:marBottom w:val="0"/>
      <w:divBdr>
        <w:top w:val="none" w:sz="0" w:space="0" w:color="auto"/>
        <w:left w:val="none" w:sz="0" w:space="0" w:color="auto"/>
        <w:bottom w:val="none" w:sz="0" w:space="0" w:color="auto"/>
        <w:right w:val="none" w:sz="0" w:space="0" w:color="auto"/>
      </w:divBdr>
    </w:div>
    <w:div w:id="213929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do.nmu.org.ua/course/view.php?id=574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nmu.org.ua/course/view.php?id=5744" TargetMode="External"/><Relationship Id="rId17" Type="http://schemas.openxmlformats.org/officeDocument/2006/relationships/hyperlink" Target="https://do.nmu.org.ua/course/view.php?id=5744" TargetMode="External"/><Relationship Id="rId2" Type="http://schemas.openxmlformats.org/officeDocument/2006/relationships/customXml" Target="../customXml/item2.xml"/><Relationship Id="rId16" Type="http://schemas.openxmlformats.org/officeDocument/2006/relationships/hyperlink" Target="http://www.nmu.org.ua/ua/content/activity/us_documents/%20System_of_prevention_and_detection_of_plagiarism.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Zenkin.M.V@nmu.on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pt.nmu.org.ua/ua/spivr/zenkin.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A0AC977427F5C4296E2E6A8960E5F22" ma:contentTypeVersion="2" ma:contentTypeDescription="Створення нового документа." ma:contentTypeScope="" ma:versionID="8a88fe1f6d819c2eed42f58df18f121c">
  <xsd:schema xmlns:xsd="http://www.w3.org/2001/XMLSchema" xmlns:xs="http://www.w3.org/2001/XMLSchema" xmlns:p="http://schemas.microsoft.com/office/2006/metadata/properties" xmlns:ns2="ea4b2fb4-9f4a-41f1-91e6-a34330ce5395" targetNamespace="http://schemas.microsoft.com/office/2006/metadata/properties" ma:root="true" ma:fieldsID="828cdb6584e3a4678ee45d584d4a0009" ns2:_="">
    <xsd:import namespace="ea4b2fb4-9f4a-41f1-91e6-a34330ce539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b2fb4-9f4a-41f1-91e6-a34330ce5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4DB1D-930A-4A51-A596-1E730A70FAF3}">
  <ds:schemaRefs>
    <ds:schemaRef ds:uri="http://schemas.microsoft.com/sharepoint/v3/contenttype/forms"/>
  </ds:schemaRefs>
</ds:datastoreItem>
</file>

<file path=customXml/itemProps2.xml><?xml version="1.0" encoding="utf-8"?>
<ds:datastoreItem xmlns:ds="http://schemas.openxmlformats.org/officeDocument/2006/customXml" ds:itemID="{DC84A71F-0D66-4E5F-B529-4735AF0C3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b2fb4-9f4a-41f1-91e6-a34330ce5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2C8D2-94E3-4267-8BBE-1EC5A60B4E27}">
  <ds:schemaRefs>
    <ds:schemaRef ds:uri="http://schemas.openxmlformats.org/officeDocument/2006/bibliography"/>
  </ds:schemaRefs>
</ds:datastoreItem>
</file>

<file path=customXml/itemProps4.xml><?xml version="1.0" encoding="utf-8"?>
<ds:datastoreItem xmlns:ds="http://schemas.openxmlformats.org/officeDocument/2006/customXml" ds:itemID="{FF697CB9-E01C-4471-8475-14974AA550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1644</Words>
  <Characters>9371</Characters>
  <Application>Microsoft Office Word</Application>
  <DocSecurity>0</DocSecurity>
  <Lines>78</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10994</CharactersWithSpaces>
  <SharedDoc>false</SharedDoc>
  <HLinks>
    <vt:vector size="36" baseType="variant">
      <vt:variant>
        <vt:i4>4259905</vt:i4>
      </vt:variant>
      <vt:variant>
        <vt:i4>15</vt:i4>
      </vt:variant>
      <vt:variant>
        <vt:i4>0</vt:i4>
      </vt:variant>
      <vt:variant>
        <vt:i4>5</vt:i4>
      </vt:variant>
      <vt:variant>
        <vt:lpwstr>https://do.nmu.org.ua/course/view.php?id=4542</vt:lpwstr>
      </vt:variant>
      <vt:variant>
        <vt:lpwstr/>
      </vt:variant>
      <vt:variant>
        <vt:i4>4259905</vt:i4>
      </vt:variant>
      <vt:variant>
        <vt:i4>12</vt:i4>
      </vt:variant>
      <vt:variant>
        <vt:i4>0</vt:i4>
      </vt:variant>
      <vt:variant>
        <vt:i4>5</vt:i4>
      </vt:variant>
      <vt:variant>
        <vt:lpwstr>https://do.nmu.org.ua/course/view.php?id=4542</vt:lpwstr>
      </vt:variant>
      <vt:variant>
        <vt:lpwstr/>
      </vt:variant>
      <vt:variant>
        <vt:i4>458866</vt:i4>
      </vt:variant>
      <vt:variant>
        <vt:i4>9</vt:i4>
      </vt:variant>
      <vt:variant>
        <vt:i4>0</vt:i4>
      </vt:variant>
      <vt:variant>
        <vt:i4>5</vt:i4>
      </vt:variant>
      <vt:variant>
        <vt:lpwstr>http://www.nmu.org.ua/ua/content/activity/us_documents/ System_of_prevention_and_detection_of_plagiarism.pdf</vt:lpwstr>
      </vt:variant>
      <vt:variant>
        <vt:lpwstr/>
      </vt:variant>
      <vt:variant>
        <vt:i4>7471173</vt:i4>
      </vt:variant>
      <vt:variant>
        <vt:i4>6</vt:i4>
      </vt:variant>
      <vt:variant>
        <vt:i4>0</vt:i4>
      </vt:variant>
      <vt:variant>
        <vt:i4>5</vt:i4>
      </vt:variant>
      <vt:variant>
        <vt:lpwstr>mailto:Zenkin.M.V@nmu.one</vt:lpwstr>
      </vt:variant>
      <vt:variant>
        <vt:lpwstr/>
      </vt:variant>
      <vt:variant>
        <vt:i4>2228262</vt:i4>
      </vt:variant>
      <vt:variant>
        <vt:i4>3</vt:i4>
      </vt:variant>
      <vt:variant>
        <vt:i4>0</vt:i4>
      </vt:variant>
      <vt:variant>
        <vt:i4>5</vt:i4>
      </vt:variant>
      <vt:variant>
        <vt:lpwstr>https://ipt.nmu.org.ua/ua/spivr/zenkin.php</vt:lpwstr>
      </vt:variant>
      <vt:variant>
        <vt:lpwstr/>
      </vt:variant>
      <vt:variant>
        <vt:i4>4259905</vt:i4>
      </vt:variant>
      <vt:variant>
        <vt:i4>0</vt:i4>
      </vt:variant>
      <vt:variant>
        <vt:i4>0</vt:i4>
      </vt:variant>
      <vt:variant>
        <vt:i4>5</vt:i4>
      </vt:variant>
      <vt:variant>
        <vt:lpwstr>https://do.nmu.org.ua/course/view.php?id=4542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 Світлана Альбертівна</dc:creator>
  <cp:keywords/>
  <cp:lastModifiedBy>Михайло Зенкін</cp:lastModifiedBy>
  <cp:revision>36</cp:revision>
  <dcterms:created xsi:type="dcterms:W3CDTF">2023-01-10T16:33:00Z</dcterms:created>
  <dcterms:modified xsi:type="dcterms:W3CDTF">2023-01-14T12:08:00Z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0x010100BA0AC977427F5C4296E2E6A8960E5F22</vt:lpwstr>
  </property>
</Properties>
</file>